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22F5" w14:textId="4C9A9458" w:rsidR="00674A78" w:rsidRPr="00674A78" w:rsidRDefault="00674A78" w:rsidP="00674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4A78">
        <w:rPr>
          <w:rFonts w:ascii="Times New Roman" w:hAnsi="Times New Roman" w:cs="Times New Roman"/>
          <w:b/>
          <w:bCs/>
          <w:sz w:val="28"/>
          <w:szCs w:val="28"/>
        </w:rPr>
        <w:t>Бутырский районный суд г. Москвы, с учетом заключения прокурора, частично удовлетворил требования Е. к М. о взыскании компенсации морального вреда.</w:t>
      </w:r>
    </w:p>
    <w:p w14:paraId="1E94716C" w14:textId="47FD87F3" w:rsidR="00674A78" w:rsidRPr="00674A78" w:rsidRDefault="00674A78" w:rsidP="00674A78">
      <w:pPr>
        <w:jc w:val="both"/>
        <w:rPr>
          <w:rFonts w:ascii="Times New Roman" w:hAnsi="Times New Roman" w:cs="Times New Roman"/>
          <w:sz w:val="28"/>
          <w:szCs w:val="28"/>
        </w:rPr>
      </w:pPr>
      <w:r w:rsidRPr="00674A78">
        <w:rPr>
          <w:rFonts w:ascii="Times New Roman" w:hAnsi="Times New Roman" w:cs="Times New Roman"/>
          <w:sz w:val="28"/>
          <w:szCs w:val="28"/>
        </w:rPr>
        <w:t xml:space="preserve">Истица указала, что </w:t>
      </w:r>
      <w:r>
        <w:rPr>
          <w:rFonts w:ascii="Times New Roman" w:hAnsi="Times New Roman" w:cs="Times New Roman"/>
          <w:sz w:val="28"/>
          <w:szCs w:val="28"/>
        </w:rPr>
        <w:t>ответчик нанес побои истцу на лестничной клетке подъезда жилого дома</w:t>
      </w:r>
      <w:r w:rsidRPr="00674A78">
        <w:rPr>
          <w:rFonts w:ascii="Times New Roman" w:hAnsi="Times New Roman" w:cs="Times New Roman"/>
          <w:sz w:val="28"/>
          <w:szCs w:val="28"/>
        </w:rPr>
        <w:t>, в результате чего 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78">
        <w:rPr>
          <w:rFonts w:ascii="Times New Roman" w:hAnsi="Times New Roman" w:cs="Times New Roman"/>
          <w:sz w:val="28"/>
          <w:szCs w:val="28"/>
        </w:rPr>
        <w:t>к административной ответственности по ст. 6.1.1 КоАП РФ.</w:t>
      </w:r>
    </w:p>
    <w:p w14:paraId="3FD00ECE" w14:textId="14AC02E5" w:rsidR="00674A78" w:rsidRPr="00674A78" w:rsidRDefault="00674A78" w:rsidP="00674A78">
      <w:pPr>
        <w:jc w:val="both"/>
        <w:rPr>
          <w:rFonts w:ascii="Times New Roman" w:hAnsi="Times New Roman" w:cs="Times New Roman"/>
          <w:sz w:val="28"/>
          <w:szCs w:val="28"/>
        </w:rPr>
      </w:pPr>
      <w:r w:rsidRPr="00674A78">
        <w:rPr>
          <w:rFonts w:ascii="Times New Roman" w:hAnsi="Times New Roman" w:cs="Times New Roman"/>
          <w:sz w:val="28"/>
          <w:szCs w:val="28"/>
        </w:rPr>
        <w:t xml:space="preserve">Из содержания постановления в отношении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A78">
        <w:rPr>
          <w:rFonts w:ascii="Times New Roman" w:hAnsi="Times New Roman" w:cs="Times New Roman"/>
          <w:sz w:val="28"/>
          <w:szCs w:val="28"/>
        </w:rPr>
        <w:t>. совершены иные насильственные действия, причинившие физическую боль, но не повлекшие последствий, указанных в статье 115 Уголовного кодекса Российской Федерации, не содержащие уголовно наказуемого деяния.</w:t>
      </w:r>
    </w:p>
    <w:p w14:paraId="2BD4D51F" w14:textId="73636A9A" w:rsidR="00674A78" w:rsidRPr="00674A78" w:rsidRDefault="00674A78" w:rsidP="00674A78">
      <w:pPr>
        <w:jc w:val="both"/>
        <w:rPr>
          <w:rFonts w:ascii="Times New Roman" w:hAnsi="Times New Roman" w:cs="Times New Roman"/>
          <w:sz w:val="28"/>
          <w:szCs w:val="28"/>
        </w:rPr>
      </w:pPr>
      <w:r w:rsidRPr="00674A78">
        <w:rPr>
          <w:rFonts w:ascii="Times New Roman" w:hAnsi="Times New Roman" w:cs="Times New Roman"/>
          <w:sz w:val="28"/>
          <w:szCs w:val="28"/>
        </w:rPr>
        <w:t xml:space="preserve">Принимая решение о взыскании в пользу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A78">
        <w:rPr>
          <w:rFonts w:ascii="Times New Roman" w:hAnsi="Times New Roman" w:cs="Times New Roman"/>
          <w:sz w:val="28"/>
          <w:szCs w:val="28"/>
        </w:rPr>
        <w:t xml:space="preserve">. компенсации морального вреда, суд первой инстанции, с учетом установленных по делу обстоятельств, правоотношений сторон, руководствуясь положениями статей 151, 1101 Гражданского кодекса Российской Федерации, удовлетворил требования истца о взыскании морального вреда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4A78">
        <w:rPr>
          <w:rFonts w:ascii="Times New Roman" w:hAnsi="Times New Roman" w:cs="Times New Roman"/>
          <w:sz w:val="28"/>
          <w:szCs w:val="28"/>
        </w:rPr>
        <w:t>0 000 рублей.</w:t>
      </w:r>
    </w:p>
    <w:p w14:paraId="585A1D36" w14:textId="77777777" w:rsidR="00966803" w:rsidRDefault="00966803"/>
    <w:sectPr w:rsidR="009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8"/>
    <w:rsid w:val="00344FE7"/>
    <w:rsid w:val="00674A78"/>
    <w:rsid w:val="009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093"/>
  <w15:chartTrackingRefBased/>
  <w15:docId w15:val="{363D4929-0F1D-4443-A212-6A58205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2022-06-15T07:24:00Z</dcterms:created>
  <dcterms:modified xsi:type="dcterms:W3CDTF">2022-06-15T07:24:00Z</dcterms:modified>
</cp:coreProperties>
</file>