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B256" w14:textId="336D901A" w:rsidR="00976C94" w:rsidRPr="00912FE9" w:rsidRDefault="00225DDF" w:rsidP="00912FE9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12FE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Перевод работника для осуществления трудовой деятельности к другому работодателю</w:t>
      </w:r>
    </w:p>
    <w:p w14:paraId="69AE0CAD" w14:textId="77777777" w:rsidR="00225DDF" w:rsidRPr="00912FE9" w:rsidRDefault="00225DDF" w:rsidP="00912FE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912FE9">
        <w:rPr>
          <w:color w:val="333333"/>
          <w:sz w:val="28"/>
          <w:szCs w:val="28"/>
        </w:rPr>
        <w:t>Постановлением Правительства РФ от 30.03.2022 № 511 утверждены Особенности правового регулирования трудовых отношений и иных непосредственно связанных с ними отношений в 2022 году.</w:t>
      </w:r>
    </w:p>
    <w:p w14:paraId="552940A8" w14:textId="77777777" w:rsidR="00225DDF" w:rsidRPr="00912FE9" w:rsidRDefault="00225DDF" w:rsidP="00912FE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912FE9">
        <w:rPr>
          <w:color w:val="000000"/>
          <w:sz w:val="28"/>
          <w:szCs w:val="28"/>
        </w:rPr>
        <w:t>При предоставлении работником работодателю срочного трудового договора, заключенного с другим работодателем, первоначальный работодатель вносит запись в трудовую книжку (при ее наличии) о приостановлении действия трудового договора на основании соответствующего приказа (распоряжения). По желанию работник</w:t>
      </w:r>
      <w:bookmarkStart w:id="0" w:name="_GoBack"/>
      <w:bookmarkEnd w:id="0"/>
      <w:r w:rsidRPr="00912FE9">
        <w:rPr>
          <w:color w:val="000000"/>
          <w:sz w:val="28"/>
          <w:szCs w:val="28"/>
        </w:rPr>
        <w:t>а время работы у другого работодателя вносится в трудовую книжку первоначальным работодателем.</w:t>
      </w:r>
    </w:p>
    <w:p w14:paraId="2AA257E1" w14:textId="77777777" w:rsidR="00225DDF" w:rsidRPr="00912FE9" w:rsidRDefault="00225DDF" w:rsidP="00912FE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912FE9">
        <w:rPr>
          <w:color w:val="333333"/>
          <w:sz w:val="28"/>
          <w:szCs w:val="28"/>
        </w:rPr>
        <w:t>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(далее - центр занятости населения), содержащему предложение работнику о таком переводе. Работник заключает с другим работодателем срочный трудовой договор, первоначально заключенный трудовой договор при этом приостанавливает свое действие. Центр занятости направляет работнику предложение о временном переводе на работу к другому работодателю в случае поступления в центр занятости сведений от работодателя о приостановке производства (работы).</w:t>
      </w:r>
    </w:p>
    <w:p w14:paraId="31122D54" w14:textId="77777777" w:rsidR="00225DDF" w:rsidRPr="00912FE9" w:rsidRDefault="00225DDF" w:rsidP="00912FE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912FE9">
        <w:rPr>
          <w:color w:val="333333"/>
          <w:sz w:val="28"/>
          <w:szCs w:val="28"/>
        </w:rPr>
        <w:t>В соответствии с п. 3 Постановления № 511 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 с указанием должности (профессии, специальности), условий оплаты труда, условий труда на рабочем месте, других условий в случаях, предусмотренных трудовым законодательством и иными нормативными правовыми актами, содержащими нормы трудового права, и извещает работодателя о направлении указанного предложения.</w:t>
      </w:r>
    </w:p>
    <w:p w14:paraId="0D3E1249" w14:textId="08221641" w:rsidR="00225DDF" w:rsidRPr="00912FE9" w:rsidRDefault="00225DDF" w:rsidP="00912FE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912FE9">
        <w:rPr>
          <w:color w:val="333333"/>
          <w:sz w:val="28"/>
          <w:szCs w:val="28"/>
        </w:rPr>
        <w:t>В соответствии с п. 2 Постановления № 511,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населения, содержащему предложение работнику о таком переводе.</w:t>
      </w:r>
    </w:p>
    <w:sectPr w:rsidR="00225DDF" w:rsidRPr="0091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3"/>
    <w:rsid w:val="000C7DC3"/>
    <w:rsid w:val="00225DDF"/>
    <w:rsid w:val="00912FE9"/>
    <w:rsid w:val="009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9E58"/>
  <w15:chartTrackingRefBased/>
  <w15:docId w15:val="{E7A66CA1-F985-48EB-B574-89F8E671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3</cp:revision>
  <dcterms:created xsi:type="dcterms:W3CDTF">2022-06-15T09:03:00Z</dcterms:created>
  <dcterms:modified xsi:type="dcterms:W3CDTF">2022-06-20T08:00:00Z</dcterms:modified>
</cp:coreProperties>
</file>