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9072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0A46">
        <w:rPr>
          <w:rFonts w:ascii="Times New Roman" w:hAnsi="Times New Roman" w:cs="Times New Roman"/>
          <w:sz w:val="28"/>
          <w:szCs w:val="28"/>
        </w:rPr>
        <w:t>головная ответственность за распространение сведений о частной жизни лица.</w:t>
      </w:r>
    </w:p>
    <w:p w14:paraId="55523C7B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71712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За нарушение неприкосновенности частной жизни установлена уголовная ответственность по ст. 137 УК РФ.</w:t>
      </w:r>
    </w:p>
    <w:p w14:paraId="126CE5F5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К сведениям о частной жизни лица, составляющие его личную или семейную тайну, могут быть отнесены фотографии, аудиовидеозаписи, выписки из медицинских документов, иные материалы.</w:t>
      </w:r>
    </w:p>
    <w:p w14:paraId="76BEA85D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Преступление может совершаться путем: </w:t>
      </w:r>
    </w:p>
    <w:p w14:paraId="0B4DF91D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незаконного собирания без согласия человека сведений о его частной жизни, которые составляют его личную или семейную тайну; </w:t>
      </w:r>
    </w:p>
    <w:p w14:paraId="495A94CB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незаконного распространения таких сведений без согласия человека;</w:t>
      </w:r>
    </w:p>
    <w:p w14:paraId="330AFF9F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распространения этих сведений в публичном выступлении, публично </w:t>
      </w:r>
      <w:proofErr w:type="spellStart"/>
      <w:r w:rsidRPr="00B00A46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B00A46">
        <w:rPr>
          <w:rFonts w:ascii="Times New Roman" w:hAnsi="Times New Roman" w:cs="Times New Roman"/>
          <w:sz w:val="28"/>
          <w:szCs w:val="28"/>
        </w:rPr>
        <w:t xml:space="preserve"> произведении или в средствах массовой информации.</w:t>
      </w:r>
    </w:p>
    <w:p w14:paraId="47FD425D" w14:textId="77777777" w:rsidR="00BA0175" w:rsidRPr="00B00A46" w:rsidRDefault="00BA0175" w:rsidP="00BA0175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>Также к незаконному распространению сведений могут относиться случаи доведение до сведения других лиц в публичном выступлении (на собрании, лекции, митинге) информации о частной жизни человека, когда он не давал на это своего разрешения, опубликование сведений, фото, аудио либо видеоматериалов в СМИ или сети Интернет.</w:t>
      </w:r>
    </w:p>
    <w:p w14:paraId="0AF12A21" w14:textId="77777777" w:rsidR="008F4189" w:rsidRDefault="008F4189">
      <w:bookmarkStart w:id="0" w:name="_GoBack"/>
      <w:bookmarkEnd w:id="0"/>
    </w:p>
    <w:sectPr w:rsidR="008F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F9"/>
    <w:rsid w:val="008F4189"/>
    <w:rsid w:val="00BA0175"/>
    <w:rsid w:val="00E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880F-35BD-496D-8463-701FCDC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17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2023-06-13T08:46:00Z</dcterms:created>
  <dcterms:modified xsi:type="dcterms:W3CDTF">2023-06-13T08:46:00Z</dcterms:modified>
</cp:coreProperties>
</file>