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30" w:rsidRDefault="00553130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76A9B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управ районов: Отрадное, Бибирево, Лианозово, Северный,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</w:t>
      </w:r>
    </w:p>
    <w:p w:rsidR="00E35A33" w:rsidRDefault="00E35A33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F5895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муниципальных округов по районам: Отрадное, Бибирево, Лианозово, Северный,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</w:t>
      </w:r>
    </w:p>
    <w:p w:rsidR="0026053E" w:rsidRDefault="0026053E" w:rsidP="0026053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6D331F" w:rsidRDefault="006D331F" w:rsidP="00F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94" w:rsidRDefault="00496794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9" w:rsidRPr="003B730F" w:rsidRDefault="00FD5679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на сайте управ </w:t>
      </w:r>
      <w:r w:rsidR="00496794" w:rsidRPr="003B730F">
        <w:rPr>
          <w:rFonts w:ascii="Times New Roman" w:hAnsi="Times New Roman" w:cs="Times New Roman"/>
          <w:sz w:val="28"/>
          <w:szCs w:val="28"/>
        </w:rPr>
        <w:br/>
      </w:r>
      <w:r w:rsidRPr="003B730F">
        <w:rPr>
          <w:rFonts w:ascii="Times New Roman" w:hAnsi="Times New Roman" w:cs="Times New Roman"/>
          <w:sz w:val="28"/>
          <w:szCs w:val="28"/>
        </w:rPr>
        <w:t>и муниципальных округов.</w:t>
      </w:r>
    </w:p>
    <w:p w:rsidR="00F319E0" w:rsidRPr="00425831" w:rsidRDefault="00F319E0" w:rsidP="00F3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Бутырской межрайонной прокуратурой г. Москвы утверждено</w:t>
      </w:r>
      <w:r w:rsidRPr="008E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обвинительное заключение по уголовному делу в отношении уроженца </w:t>
      </w:r>
      <w:r>
        <w:rPr>
          <w:rFonts w:ascii="Times New Roman" w:hAnsi="Times New Roman" w:cs="Times New Roman"/>
          <w:sz w:val="28"/>
          <w:szCs w:val="28"/>
        </w:rPr>
        <w:br/>
        <w:t>г. Москвы, П.,</w:t>
      </w:r>
      <w:r w:rsidRPr="00425831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425831">
        <w:rPr>
          <w:rFonts w:ascii="Times New Roman" w:hAnsi="Times New Roman" w:cs="Times New Roman"/>
          <w:sz w:val="28"/>
          <w:szCs w:val="28"/>
        </w:rPr>
        <w:t xml:space="preserve"> года рождения, обвиняемого в совершении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5831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5831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25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3349243"/>
      <w:r w:rsidRPr="00425831">
        <w:rPr>
          <w:rFonts w:ascii="Times New Roman" w:hAnsi="Times New Roman" w:cs="Times New Roman"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25831">
        <w:rPr>
          <w:rFonts w:ascii="Times New Roman" w:hAnsi="Times New Roman" w:cs="Times New Roman"/>
          <w:sz w:val="28"/>
          <w:szCs w:val="28"/>
        </w:rPr>
        <w:t xml:space="preserve">УК РФ </w:t>
      </w:r>
      <w:bookmarkEnd w:id="0"/>
      <w:r w:rsidRPr="004258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разбой, то есть нападение в целях хищения чужого имущества, с угрозой применения насилия, опасного для жизни и здоровья, с применением предмета, используемого в качестве оружия), ч. 1 ст. 207 УК РФ (заведомо ложное сообщение о готовящемся взрыве, создающем опасность гибели людей, совершенное из хулиганских побуждений), ч. 1 ст. 119 УК РФ (угроза убийством, если имелись основания опасаться осуществления этой угрозы).</w:t>
      </w:r>
    </w:p>
    <w:p w:rsidR="00F319E0" w:rsidRDefault="00F319E0" w:rsidP="00F319E0">
      <w:pPr>
        <w:suppressAutoHyphens/>
        <w:autoSpaceDE w:val="0"/>
        <w:autoSpaceDN w:val="0"/>
        <w:adjustRightInd w:val="0"/>
        <w:spacing w:after="0" w:line="240" w:lineRule="auto"/>
        <w:ind w:right="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31"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 установлено, что </w:t>
      </w:r>
      <w:r>
        <w:rPr>
          <w:rFonts w:ascii="Times New Roman" w:hAnsi="Times New Roman" w:cs="Times New Roman"/>
          <w:sz w:val="28"/>
          <w:szCs w:val="28"/>
        </w:rPr>
        <w:t>П. 21.05.2022, примерно в 00 часов 43 минуты, находясь по месту фактического проживания по адресу: г. Москва, ул. Абрамцевская, умышленно из хулиганских побуждений, воспользовавшись мобильным телефоном своей сожительницы позвонил в службу «112» ГКУ «Городской мониторинговый центр» и сообщил заведомо ложное сообщение о том, что неизвестные лица хотят взорвать дом № 12, расположенный по ул. Абрамцевская в г. Москве.</w:t>
      </w:r>
    </w:p>
    <w:p w:rsidR="00F319E0" w:rsidRDefault="00F319E0" w:rsidP="00F319E0">
      <w:pPr>
        <w:suppressAutoHyphens/>
        <w:autoSpaceDE w:val="0"/>
        <w:autoSpaceDN w:val="0"/>
        <w:adjustRightInd w:val="0"/>
        <w:spacing w:after="0" w:line="240" w:lineRule="auto"/>
        <w:ind w:right="8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Причастность Погодина к совершению указанного преступления установлена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фоноскопической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судебной экспертизы, изъятым в ходе обыска мобильным телефоном.</w:t>
      </w:r>
    </w:p>
    <w:p w:rsidR="00F319E0" w:rsidRDefault="00F319E0" w:rsidP="00F319E0">
      <w:pPr>
        <w:suppressAutoHyphens/>
        <w:autoSpaceDE w:val="0"/>
        <w:autoSpaceDN w:val="0"/>
        <w:adjustRightInd w:val="0"/>
        <w:spacing w:after="0" w:line="240" w:lineRule="auto"/>
        <w:ind w:right="8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П. 30.01.2022, находясь в торговом зале магазина «Пятерочка», расположенном по ул. Череповецкая в г. Москве тайно от окружающих пытался похитить бутылку коньяка, стоимостью 195 рублей. Однако, после того как его преступные действия стали очевидными для окружающих, с целью удержания похищенного Погодин используя в качестве оружия пневматический пистолет, направил его дуло в сторону сотрудницы магазина и подавив волю к сопротивлению открыто похитил имущество магазина, которым распорядился по своему усмотрению.</w:t>
      </w:r>
    </w:p>
    <w:p w:rsidR="00F319E0" w:rsidRDefault="00F319E0" w:rsidP="00F319E0">
      <w:pPr>
        <w:suppressAutoHyphens/>
        <w:autoSpaceDE w:val="0"/>
        <w:autoSpaceDN w:val="0"/>
        <w:adjustRightInd w:val="0"/>
        <w:spacing w:after="0" w:line="240" w:lineRule="auto"/>
        <w:ind w:right="8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П. 23.09.2022, находясь в состоянии алкогольного опьянения около магазина «Фикс Прайс», расположенного по 1-ому Стрелецкому проезду в г. Москве, увидел двух сотрудниц магазина с которыми ранее у его сожительницы произошел словесный конфликт. После чего, подошел к девушкам, стал выражаться нецензурной бранью при этом достав пневматический пистолет направив дуло в сторону потерпевших </w:t>
      </w:r>
      <w:r>
        <w:rPr>
          <w:rFonts w:ascii="Times New Roman" w:hAnsi="Times New Roman" w:cs="Times New Roman"/>
          <w:sz w:val="28"/>
          <w:szCs w:val="28"/>
        </w:rPr>
        <w:lastRenderedPageBreak/>
        <w:t>высказал угрозы убийством, которые последние восприняли как реальные, при этом имелись основания опасаться осуществления угроз.</w:t>
      </w:r>
    </w:p>
    <w:p w:rsidR="00F319E0" w:rsidRPr="00425831" w:rsidRDefault="00F319E0" w:rsidP="00F319E0">
      <w:pPr>
        <w:pStyle w:val="Con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31">
        <w:rPr>
          <w:rFonts w:ascii="Times New Roman" w:hAnsi="Times New Roman" w:cs="Times New Roman"/>
          <w:sz w:val="28"/>
          <w:szCs w:val="28"/>
        </w:rPr>
        <w:t xml:space="preserve">Причастность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425831">
        <w:rPr>
          <w:rFonts w:ascii="Times New Roman" w:hAnsi="Times New Roman" w:cs="Times New Roman"/>
          <w:sz w:val="28"/>
          <w:szCs w:val="28"/>
        </w:rPr>
        <w:t xml:space="preserve">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указанных преступлений </w:t>
      </w:r>
      <w:r w:rsidRPr="00425831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hAnsi="Times New Roman" w:cs="Times New Roman"/>
          <w:sz w:val="28"/>
          <w:szCs w:val="28"/>
        </w:rPr>
        <w:t xml:space="preserve">показаниями обвиняемого, свидетелей и потерпевших, очными ставками,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записями </w:t>
      </w:r>
      <w:r w:rsidRPr="00425831">
        <w:rPr>
          <w:rFonts w:ascii="Times New Roman" w:hAnsi="Times New Roman" w:cs="Times New Roman"/>
          <w:sz w:val="28"/>
          <w:szCs w:val="28"/>
        </w:rPr>
        <w:t>камер видеонаблюдения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E0" w:rsidRDefault="00F319E0" w:rsidP="00F3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09">
        <w:rPr>
          <w:rFonts w:ascii="Times New Roman" w:hAnsi="Times New Roman" w:cs="Times New Roman"/>
          <w:sz w:val="28"/>
          <w:szCs w:val="28"/>
        </w:rPr>
        <w:t xml:space="preserve">Уголовное дело 31.01.2023 направлено </w:t>
      </w:r>
      <w:r w:rsidRPr="00425831">
        <w:rPr>
          <w:rFonts w:ascii="Times New Roman" w:hAnsi="Times New Roman" w:cs="Times New Roman"/>
          <w:sz w:val="28"/>
          <w:szCs w:val="28"/>
        </w:rPr>
        <w:t xml:space="preserve">в Бутырский районный суд </w:t>
      </w:r>
      <w:r>
        <w:rPr>
          <w:rFonts w:ascii="Times New Roman" w:hAnsi="Times New Roman" w:cs="Times New Roman"/>
          <w:sz w:val="28"/>
          <w:szCs w:val="28"/>
        </w:rPr>
        <w:br/>
      </w:r>
      <w:r w:rsidRPr="00425831">
        <w:rPr>
          <w:rFonts w:ascii="Times New Roman" w:hAnsi="Times New Roman" w:cs="Times New Roman"/>
          <w:sz w:val="28"/>
          <w:szCs w:val="28"/>
        </w:rPr>
        <w:t xml:space="preserve">г. Москвы для рассмотрения по существу. </w:t>
      </w:r>
    </w:p>
    <w:p w:rsidR="00496794" w:rsidRDefault="00F319E0" w:rsidP="00F319E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обвиняемого избрана мера пресечения в виде подписки </w:t>
      </w:r>
      <w:r>
        <w:rPr>
          <w:rFonts w:ascii="Times New Roman" w:hAnsi="Times New Roman" w:cs="Times New Roman"/>
          <w:sz w:val="28"/>
          <w:szCs w:val="28"/>
        </w:rPr>
        <w:br/>
        <w:t>о невыезде и надлежащем поведении.</w:t>
      </w:r>
    </w:p>
    <w:p w:rsidR="0027047D" w:rsidRDefault="0027047D" w:rsidP="00081A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28E" w:rsidRPr="00D8445A" w:rsidRDefault="0032128E" w:rsidP="000720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2128E" w:rsidRPr="00D8445A" w:rsidSect="00081A3F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1A3F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7047D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B730F"/>
    <w:rsid w:val="003F39F9"/>
    <w:rsid w:val="003F7C29"/>
    <w:rsid w:val="004026D8"/>
    <w:rsid w:val="0040584D"/>
    <w:rsid w:val="004355E3"/>
    <w:rsid w:val="00452747"/>
    <w:rsid w:val="00466656"/>
    <w:rsid w:val="00496794"/>
    <w:rsid w:val="004A3F0D"/>
    <w:rsid w:val="004B0AAB"/>
    <w:rsid w:val="004B19A6"/>
    <w:rsid w:val="004B7182"/>
    <w:rsid w:val="004D5D0D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298"/>
    <w:rsid w:val="00662FCD"/>
    <w:rsid w:val="0068388C"/>
    <w:rsid w:val="00691749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C23BD"/>
    <w:rsid w:val="007D6DB0"/>
    <w:rsid w:val="007F5284"/>
    <w:rsid w:val="00821A1C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76EAF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319E0"/>
    <w:rsid w:val="00F66C94"/>
    <w:rsid w:val="00F71147"/>
    <w:rsid w:val="00F751E3"/>
    <w:rsid w:val="00F76179"/>
    <w:rsid w:val="00F97D8F"/>
    <w:rsid w:val="00FA7890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37AC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3</cp:revision>
  <cp:lastPrinted>2022-05-20T08:16:00Z</cp:lastPrinted>
  <dcterms:created xsi:type="dcterms:W3CDTF">2023-06-05T10:04:00Z</dcterms:created>
  <dcterms:modified xsi:type="dcterms:W3CDTF">2023-06-13T12:23:00Z</dcterms:modified>
</cp:coreProperties>
</file>