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EA4" w:rsidRPr="00C53668" w:rsidRDefault="00E90EA4" w:rsidP="00E90EA4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7C9E5099" wp14:editId="6086ED26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B64BBA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66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E90EA4" w:rsidRPr="00711537" w:rsidRDefault="00E90EA4" w:rsidP="00E90EA4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E90EA4" w:rsidRPr="00711537" w:rsidRDefault="00E90EA4" w:rsidP="00E90EA4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E90EA4" w:rsidRPr="00711537" w:rsidRDefault="00E90EA4" w:rsidP="00E90EA4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E90EA4" w:rsidRPr="00711537" w:rsidRDefault="00E90EA4" w:rsidP="00E90EA4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E90EA4" w:rsidRDefault="00E90EA4" w:rsidP="00E90EA4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E90EA4" w:rsidRDefault="00E90EA4" w:rsidP="00E90EA4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24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9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9/5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_</w:t>
      </w:r>
      <w:r w:rsidRPr="00940102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E90EA4" w:rsidRPr="007E32C5" w:rsidRDefault="00E90EA4" w:rsidP="00E90EA4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B095A">
        <w:rPr>
          <w:rFonts w:ascii="Times New Roman" w:hAnsi="Times New Roman" w:cs="Times New Roman"/>
          <w:b/>
          <w:bCs/>
          <w:sz w:val="28"/>
          <w:szCs w:val="28"/>
        </w:rPr>
        <w:t>согласовании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5E52">
        <w:rPr>
          <w:rFonts w:ascii="Times New Roman" w:hAnsi="Times New Roman" w:cs="Times New Roman"/>
          <w:b/>
          <w:bCs/>
          <w:sz w:val="28"/>
          <w:szCs w:val="28"/>
        </w:rPr>
        <w:t xml:space="preserve">проекта </w:t>
      </w:r>
    </w:p>
    <w:p w:rsidR="00E90EA4" w:rsidRDefault="00E90EA4" w:rsidP="00E90E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схемы размещения</w:t>
      </w:r>
    </w:p>
    <w:p w:rsidR="00E90EA4" w:rsidRDefault="00E90EA4" w:rsidP="00E90E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C17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стационарных торговых </w:t>
      </w:r>
    </w:p>
    <w:p w:rsidR="00E90EA4" w:rsidRDefault="00E90EA4" w:rsidP="00E90E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объектов в районе Бибирево </w:t>
      </w:r>
    </w:p>
    <w:p w:rsidR="00E90EA4" w:rsidRDefault="00E90EA4" w:rsidP="00E90EA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EA4" w:rsidRPr="007D178A" w:rsidRDefault="00E90EA4" w:rsidP="00E90EA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D28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93D28">
        <w:rPr>
          <w:rFonts w:ascii="Times New Roman" w:hAnsi="Times New Roman" w:cs="Times New Roman"/>
          <w:sz w:val="28"/>
          <w:szCs w:val="28"/>
        </w:rPr>
        <w:t xml:space="preserve"> части 5 статьи 1 Закона города Москвы от 11 июля 2012 года № 39 «О наделении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внутригородских муниципальных образований </w:t>
      </w:r>
      <w:r w:rsidRPr="00293D28">
        <w:rPr>
          <w:rFonts w:ascii="Times New Roman" w:hAnsi="Times New Roman" w:cs="Times New Roman"/>
          <w:sz w:val="28"/>
          <w:szCs w:val="28"/>
        </w:rPr>
        <w:t>в городе Москве отдельными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9A209E">
        <w:rPr>
          <w:rFonts w:ascii="Times New Roman" w:hAnsi="Times New Roman" w:cs="Times New Roman"/>
          <w:b/>
          <w:sz w:val="28"/>
          <w:szCs w:val="28"/>
        </w:rPr>
        <w:t>:</w:t>
      </w:r>
    </w:p>
    <w:p w:rsidR="00E90EA4" w:rsidRPr="00EB095A" w:rsidRDefault="00E90EA4" w:rsidP="00E90EA4">
      <w:pPr>
        <w:widowControl/>
        <w:numPr>
          <w:ilvl w:val="0"/>
          <w:numId w:val="1"/>
        </w:numPr>
        <w:tabs>
          <w:tab w:val="num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Согласовать</w:t>
      </w:r>
      <w:r w:rsidRPr="00EB0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изменения схемы размещения </w:t>
      </w:r>
      <w:r w:rsidRPr="00EB095A">
        <w:rPr>
          <w:rFonts w:ascii="Times New Roman" w:hAnsi="Times New Roman" w:cs="Times New Roman"/>
          <w:sz w:val="28"/>
          <w:szCs w:val="28"/>
        </w:rPr>
        <w:t>нестационарных торговых объектов в районе Бибирево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5A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решению.</w:t>
      </w:r>
    </w:p>
    <w:p w:rsidR="00E90EA4" w:rsidRPr="0078555D" w:rsidRDefault="00E90EA4" w:rsidP="00E90EA4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55D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Pr="007E32C5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555D">
        <w:rPr>
          <w:rFonts w:ascii="Times New Roman" w:hAnsi="Times New Roman" w:cs="Times New Roman"/>
          <w:sz w:val="28"/>
          <w:szCs w:val="28"/>
        </w:rPr>
        <w:t>префектуру Северо-Восточного административного округа города Москвы, управу района Бибирево города Москвы.</w:t>
      </w:r>
    </w:p>
    <w:p w:rsidR="00E90EA4" w:rsidRPr="00F4277A" w:rsidRDefault="00E90EA4" w:rsidP="00E90EA4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77A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Бибирево в городе Москве.</w:t>
      </w:r>
    </w:p>
    <w:p w:rsidR="00E90EA4" w:rsidRPr="006E3E51" w:rsidRDefault="00E90EA4" w:rsidP="00E90EA4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E5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</w:t>
      </w:r>
      <w:r>
        <w:rPr>
          <w:rFonts w:ascii="Times New Roman" w:hAnsi="Times New Roman" w:cs="Times New Roman"/>
          <w:sz w:val="28"/>
          <w:szCs w:val="28"/>
        </w:rPr>
        <w:t>ожить</w:t>
      </w:r>
      <w:r w:rsidRPr="006E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215E52">
        <w:rPr>
          <w:rFonts w:ascii="Times New Roman" w:hAnsi="Times New Roman" w:cs="Times New Roman"/>
          <w:sz w:val="28"/>
          <w:szCs w:val="28"/>
        </w:rPr>
        <w:t>главу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Бибирево в городе Москве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Аршанского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Pr="00215E52">
        <w:rPr>
          <w:rFonts w:ascii="Times New Roman" w:hAnsi="Times New Roman" w:cs="Times New Roman"/>
          <w:sz w:val="28"/>
          <w:szCs w:val="28"/>
        </w:rPr>
        <w:t>.</w:t>
      </w:r>
    </w:p>
    <w:p w:rsidR="00E90EA4" w:rsidRDefault="00E90EA4" w:rsidP="00E90E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0EA4" w:rsidRPr="00B64BBA" w:rsidRDefault="00E90EA4" w:rsidP="00E90EA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BBA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E90EA4" w:rsidRPr="00B64BBA" w:rsidRDefault="00E90EA4" w:rsidP="00E90EA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BBA">
        <w:rPr>
          <w:rFonts w:ascii="Times New Roman" w:hAnsi="Times New Roman" w:cs="Times New Roman"/>
          <w:b/>
          <w:sz w:val="28"/>
          <w:szCs w:val="28"/>
        </w:rPr>
        <w:t xml:space="preserve">образования - муниципального округа </w:t>
      </w:r>
    </w:p>
    <w:p w:rsidR="00E90EA4" w:rsidRPr="00B64BBA" w:rsidRDefault="00E90EA4" w:rsidP="00E90EA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4BBA">
        <w:rPr>
          <w:rFonts w:ascii="Times New Roman" w:hAnsi="Times New Roman" w:cs="Times New Roman"/>
          <w:b/>
          <w:sz w:val="28"/>
          <w:szCs w:val="28"/>
        </w:rPr>
        <w:t>Бибирево  в</w:t>
      </w:r>
      <w:proofErr w:type="gramEnd"/>
      <w:r w:rsidRPr="00B64BBA">
        <w:rPr>
          <w:rFonts w:ascii="Times New Roman" w:hAnsi="Times New Roman" w:cs="Times New Roman"/>
          <w:b/>
          <w:sz w:val="28"/>
          <w:szCs w:val="28"/>
        </w:rPr>
        <w:t xml:space="preserve"> городе Москве               </w:t>
      </w:r>
      <w:r w:rsidRPr="00B64BBA">
        <w:rPr>
          <w:rFonts w:ascii="Times New Roman" w:hAnsi="Times New Roman" w:cs="Times New Roman"/>
          <w:b/>
          <w:sz w:val="28"/>
          <w:szCs w:val="28"/>
        </w:rPr>
        <w:tab/>
      </w:r>
      <w:r w:rsidRPr="00B64BB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4BBA">
        <w:rPr>
          <w:rFonts w:ascii="Times New Roman" w:hAnsi="Times New Roman" w:cs="Times New Roman"/>
          <w:b/>
          <w:sz w:val="28"/>
          <w:szCs w:val="28"/>
        </w:rPr>
        <w:t xml:space="preserve">  А.В. </w:t>
      </w:r>
      <w:proofErr w:type="spellStart"/>
      <w:r w:rsidRPr="00B64BBA">
        <w:rPr>
          <w:rFonts w:ascii="Times New Roman" w:hAnsi="Times New Roman" w:cs="Times New Roman"/>
          <w:b/>
          <w:sz w:val="28"/>
          <w:szCs w:val="28"/>
        </w:rPr>
        <w:t>Аршанский</w:t>
      </w:r>
      <w:proofErr w:type="spellEnd"/>
    </w:p>
    <w:p w:rsidR="00E90EA4" w:rsidRPr="00B64BBA" w:rsidRDefault="00E90EA4" w:rsidP="00E90EA4">
      <w:pPr>
        <w:rPr>
          <w:rFonts w:ascii="Times New Roman" w:hAnsi="Times New Roman" w:cs="Times New Roman"/>
          <w:b/>
          <w:sz w:val="28"/>
          <w:szCs w:val="28"/>
        </w:rPr>
      </w:pPr>
    </w:p>
    <w:p w:rsidR="00E90EA4" w:rsidRDefault="00E90EA4" w:rsidP="00E90EA4">
      <w:pPr>
        <w:rPr>
          <w:rFonts w:ascii="Times New Roman" w:hAnsi="Times New Roman" w:cs="Times New Roman"/>
          <w:b/>
          <w:sz w:val="28"/>
          <w:szCs w:val="28"/>
        </w:rPr>
      </w:pPr>
    </w:p>
    <w:p w:rsidR="00E90EA4" w:rsidRDefault="00E90EA4" w:rsidP="00E90EA4">
      <w:pPr>
        <w:rPr>
          <w:rFonts w:ascii="Times New Roman" w:hAnsi="Times New Roman" w:cs="Times New Roman"/>
          <w:bCs/>
          <w:sz w:val="28"/>
          <w:szCs w:val="28"/>
        </w:rPr>
        <w:sectPr w:rsidR="00E90EA4" w:rsidSect="003C35DF">
          <w:headerReference w:type="default" r:id="rId8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</w:p>
    <w:p w:rsidR="00E90EA4" w:rsidRPr="00F6088A" w:rsidRDefault="00E90EA4" w:rsidP="00E90EA4">
      <w:pPr>
        <w:ind w:left="1062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F6088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 </w:t>
      </w:r>
    </w:p>
    <w:p w:rsidR="00E90EA4" w:rsidRPr="00F6088A" w:rsidRDefault="00E90EA4" w:rsidP="00E90EA4">
      <w:pPr>
        <w:ind w:left="1062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88A">
        <w:rPr>
          <w:rFonts w:ascii="Times New Roman" w:hAnsi="Times New Roman" w:cs="Times New Roman"/>
          <w:bCs/>
          <w:sz w:val="24"/>
          <w:szCs w:val="24"/>
        </w:rPr>
        <w:t>к решению Совета депутатов</w:t>
      </w:r>
    </w:p>
    <w:p w:rsidR="00E90EA4" w:rsidRPr="00F6088A" w:rsidRDefault="00E90EA4" w:rsidP="00E90EA4">
      <w:pPr>
        <w:ind w:left="10774" w:firstLine="5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88A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Бибирево </w:t>
      </w:r>
    </w:p>
    <w:p w:rsidR="00E90EA4" w:rsidRPr="00F6088A" w:rsidRDefault="00E90EA4" w:rsidP="00E90EA4">
      <w:pPr>
        <w:ind w:left="11051" w:firstLine="2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88A">
        <w:rPr>
          <w:rFonts w:ascii="Times New Roman" w:hAnsi="Times New Roman" w:cs="Times New Roman"/>
          <w:bCs/>
          <w:sz w:val="24"/>
          <w:szCs w:val="24"/>
        </w:rPr>
        <w:t>в городе Москве</w:t>
      </w:r>
    </w:p>
    <w:p w:rsidR="00E90EA4" w:rsidRPr="00F6088A" w:rsidRDefault="00E90EA4" w:rsidP="00E90EA4">
      <w:pPr>
        <w:ind w:left="10774" w:firstLine="5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88A">
        <w:rPr>
          <w:rFonts w:ascii="Times New Roman" w:hAnsi="Times New Roman" w:cs="Times New Roman"/>
          <w:sz w:val="24"/>
          <w:szCs w:val="24"/>
        </w:rPr>
        <w:t>от 24 сентября 2026 года № 9/5</w:t>
      </w:r>
    </w:p>
    <w:p w:rsidR="00E90EA4" w:rsidRPr="00F6088A" w:rsidRDefault="00E90EA4" w:rsidP="00E90EA4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90EA4" w:rsidRPr="00F6088A" w:rsidRDefault="00E90EA4" w:rsidP="00E90EA4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088A">
        <w:rPr>
          <w:rFonts w:ascii="Times New Roman" w:hAnsi="Times New Roman"/>
          <w:b/>
          <w:color w:val="000000"/>
          <w:sz w:val="24"/>
          <w:szCs w:val="24"/>
        </w:rPr>
        <w:t xml:space="preserve">Адресный перечень нестационарных торговых объектов, </w:t>
      </w:r>
    </w:p>
    <w:p w:rsidR="00E90EA4" w:rsidRPr="00F6088A" w:rsidRDefault="00E90EA4" w:rsidP="00E90EA4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088A">
        <w:rPr>
          <w:rFonts w:ascii="Times New Roman" w:hAnsi="Times New Roman"/>
          <w:b/>
          <w:color w:val="000000"/>
          <w:sz w:val="24"/>
          <w:szCs w:val="24"/>
        </w:rPr>
        <w:t>подлежащих исключения из схемы размещения</w:t>
      </w: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93"/>
        <w:gridCol w:w="1390"/>
        <w:gridCol w:w="1275"/>
        <w:gridCol w:w="1985"/>
        <w:gridCol w:w="1701"/>
        <w:gridCol w:w="2268"/>
        <w:gridCol w:w="1843"/>
        <w:gridCol w:w="3402"/>
      </w:tblGrid>
      <w:tr w:rsidR="00E90EA4" w:rsidRPr="00F6088A" w:rsidTr="001F4278">
        <w:trPr>
          <w:cantSplit/>
          <w:trHeight w:val="812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Округ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 объекта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размещения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Площадь НТО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Специализация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Период размещения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Период размещения</w:t>
            </w:r>
          </w:p>
        </w:tc>
      </w:tr>
      <w:tr w:rsidR="00E90EA4" w:rsidRPr="00F6088A" w:rsidTr="001F4278">
        <w:trPr>
          <w:cantSplit/>
          <w:trHeight w:val="1992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СВАО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Бибирево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E90EA4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Лескова, д.1 (напротив)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E90EA4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кв.м</w:t>
            </w:r>
            <w:proofErr w:type="spellEnd"/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EA4" w:rsidRPr="00F6088A" w:rsidRDefault="00E90EA4" w:rsidP="00E90EA4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Печать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 1 января по </w:t>
            </w:r>
          </w:p>
          <w:p w:rsidR="00E90EA4" w:rsidRPr="00F6088A" w:rsidRDefault="00E90EA4" w:rsidP="00D0002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 декабря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A4" w:rsidRPr="00F6088A" w:rsidRDefault="00E90EA4" w:rsidP="00E90EA4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0EA4" w:rsidRPr="00F6088A" w:rsidRDefault="00E90EA4" w:rsidP="00E90EA4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Не востребованность. </w:t>
            </w:r>
          </w:p>
          <w:p w:rsidR="00E90EA4" w:rsidRPr="00F6088A" w:rsidRDefault="00E90EA4" w:rsidP="00E90EA4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8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  <w:bookmarkEnd w:id="0"/>
    </w:tbl>
    <w:p w:rsidR="00E90EA4" w:rsidRPr="00B64BBA" w:rsidRDefault="00E90EA4" w:rsidP="00E90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0EA4" w:rsidRPr="00B64BBA" w:rsidRDefault="00E90EA4" w:rsidP="00E90EA4">
      <w:pPr>
        <w:rPr>
          <w:sz w:val="28"/>
          <w:szCs w:val="28"/>
        </w:rPr>
      </w:pPr>
    </w:p>
    <w:p w:rsidR="00E90EA4" w:rsidRPr="00B64BBA" w:rsidRDefault="00E90EA4" w:rsidP="00E90EA4">
      <w:pPr>
        <w:rPr>
          <w:sz w:val="28"/>
          <w:szCs w:val="28"/>
        </w:rPr>
      </w:pPr>
    </w:p>
    <w:p w:rsidR="00AE30EC" w:rsidRDefault="00AE30EC"/>
    <w:sectPr w:rsidR="00AE30EC" w:rsidSect="00F4277A">
      <w:pgSz w:w="16834" w:h="11909" w:orient="landscape"/>
      <w:pgMar w:top="1559" w:right="448" w:bottom="851" w:left="90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E41" w:rsidRDefault="00763E41">
      <w:r>
        <w:separator/>
      </w:r>
    </w:p>
  </w:endnote>
  <w:endnote w:type="continuationSeparator" w:id="0">
    <w:p w:rsidR="00763E41" w:rsidRDefault="0076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E41" w:rsidRDefault="00763E41">
      <w:r>
        <w:separator/>
      </w:r>
    </w:p>
  </w:footnote>
  <w:footnote w:type="continuationSeparator" w:id="0">
    <w:p w:rsidR="00763E41" w:rsidRDefault="00763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5DF" w:rsidRDefault="00E90E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088A">
      <w:rPr>
        <w:noProof/>
      </w:rPr>
      <w:t>2</w:t>
    </w:r>
    <w:r>
      <w:fldChar w:fldCharType="end"/>
    </w:r>
  </w:p>
  <w:p w:rsidR="003C35DF" w:rsidRDefault="00763E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DA"/>
    <w:rsid w:val="001F4278"/>
    <w:rsid w:val="004F0381"/>
    <w:rsid w:val="00692FFB"/>
    <w:rsid w:val="00763E41"/>
    <w:rsid w:val="00A044DA"/>
    <w:rsid w:val="00AE30EC"/>
    <w:rsid w:val="00C07DDF"/>
    <w:rsid w:val="00C91A8F"/>
    <w:rsid w:val="00D57265"/>
    <w:rsid w:val="00E90EA4"/>
    <w:rsid w:val="00F6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BC514-A366-4E00-A1FE-895B732F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E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90EA4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EA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90E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0E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2026-09-17T13:09:00Z</dcterms:created>
  <dcterms:modified xsi:type="dcterms:W3CDTF">2026-09-24T15:04:00Z</dcterms:modified>
</cp:coreProperties>
</file>