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6EDAC" w14:textId="77777777" w:rsidR="00E40E0D" w:rsidRDefault="00E40E0D" w:rsidP="00E40E0D">
      <w:pPr>
        <w:pStyle w:val="a3"/>
        <w:jc w:val="center"/>
        <w:rPr>
          <w:b/>
          <w:sz w:val="36"/>
          <w:szCs w:val="36"/>
        </w:rPr>
      </w:pPr>
    </w:p>
    <w:p w14:paraId="2DF8B6C7" w14:textId="77777777" w:rsidR="00E40E0D" w:rsidRPr="00AC0144" w:rsidRDefault="00E40E0D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988BB39" w14:textId="77777777" w:rsidR="00E40E0D" w:rsidRPr="00AC0144" w:rsidRDefault="00E40E0D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 результатах деятельности депутата Совета депутатов</w:t>
      </w:r>
    </w:p>
    <w:p w14:paraId="4D8345C2" w14:textId="77777777" w:rsidR="00E40E0D" w:rsidRPr="00AC0144" w:rsidRDefault="00E40E0D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муниципального округа Бибирево</w:t>
      </w:r>
    </w:p>
    <w:p w14:paraId="40180B54" w14:textId="06D0B67A" w:rsidR="00E40E0D" w:rsidRPr="00AC0144" w:rsidRDefault="000A561B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Волощенко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Оксаны Витальевны</w:t>
      </w:r>
    </w:p>
    <w:p w14:paraId="757765E9" w14:textId="77777777" w:rsidR="00E40E0D" w:rsidRPr="00AC0144" w:rsidRDefault="00E40E0D" w:rsidP="00E40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14:paraId="008D9808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0E0C19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 Совета депутатов в своей деятельности руководствуется Конституцией Российской Федерации, федеральными законами, Уставом города Москвы, законами города Москвы, Уставом муниципального округа, нормативными и иными правовыми актами муниципального округа.</w:t>
      </w:r>
    </w:p>
    <w:p w14:paraId="5CF306D4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59DFF5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 xml:space="preserve">Формы деятельности депутата Совета депутатов </w:t>
      </w:r>
    </w:p>
    <w:p w14:paraId="7CF1BE40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заседаниях Совета депутатов;</w:t>
      </w:r>
    </w:p>
    <w:p w14:paraId="611C8E04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формирований Совета депутатов;</w:t>
      </w:r>
    </w:p>
    <w:p w14:paraId="1F811788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подготовка проектов муниципальных нормативных и иных правовых актов Совета депутатов и поправок к ним;</w:t>
      </w:r>
    </w:p>
    <w:p w14:paraId="36707B59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выполнении поручений Совета депутатов;</w:t>
      </w:r>
    </w:p>
    <w:p w14:paraId="1438CEFD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депутатский запрос, обращение;</w:t>
      </w:r>
    </w:p>
    <w:p w14:paraId="62698897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работа с избирателями;</w:t>
      </w:r>
    </w:p>
    <w:p w14:paraId="05A9EA0B" w14:textId="77777777" w:rsidR="00E40E0D" w:rsidRPr="00AC0144" w:rsidRDefault="00E40E0D" w:rsidP="00E40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14:paraId="62844BA9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577DEC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866CF3" w14:textId="77777777" w:rsidR="00E40E0D" w:rsidRPr="00AC0144" w:rsidRDefault="00E40E0D" w:rsidP="00E4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bCs/>
          <w:sz w:val="28"/>
          <w:szCs w:val="28"/>
        </w:rPr>
        <w:t>Участие в заседаниях Совета депутатов.</w:t>
      </w:r>
    </w:p>
    <w:p w14:paraId="030E722F" w14:textId="469C0753" w:rsidR="00E40E0D" w:rsidRPr="00AC0144" w:rsidRDefault="00E40E0D" w:rsidP="00E40E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За отчетный период принял участие в работе 15 заседаний Совета депутатов, на которых было рассмотрено более 100 вопросов и приняты решения по ним.</w:t>
      </w:r>
    </w:p>
    <w:p w14:paraId="5C3F28A0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065AC4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 </w:t>
      </w:r>
    </w:p>
    <w:p w14:paraId="54D4FD79" w14:textId="77777777" w:rsidR="00E40E0D" w:rsidRPr="00AC0144" w:rsidRDefault="00E40E0D" w:rsidP="00E4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постоянных комиссий, рабочих групп и иных формирований Совета депутатов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14:paraId="0A0CF6EF" w14:textId="5757692D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В течение отчетного периода  постоянной комисси</w:t>
      </w:r>
      <w:r w:rsidR="0057078C">
        <w:rPr>
          <w:rFonts w:ascii="Times New Roman" w:hAnsi="Times New Roman" w:cs="Times New Roman"/>
          <w:sz w:val="28"/>
          <w:szCs w:val="28"/>
        </w:rPr>
        <w:t>ей</w:t>
      </w:r>
      <w:r w:rsidRPr="00AC0144">
        <w:rPr>
          <w:rFonts w:ascii="Times New Roman" w:hAnsi="Times New Roman" w:cs="Times New Roman"/>
          <w:sz w:val="28"/>
          <w:szCs w:val="28"/>
        </w:rPr>
        <w:t xml:space="preserve"> по ЖКХ, </w:t>
      </w:r>
      <w:r w:rsidR="00C86AA0">
        <w:rPr>
          <w:rFonts w:ascii="Times New Roman" w:hAnsi="Times New Roman" w:cs="Times New Roman"/>
          <w:sz w:val="28"/>
          <w:szCs w:val="28"/>
        </w:rPr>
        <w:t>членом</w:t>
      </w:r>
      <w:r w:rsidRPr="00AC0144">
        <w:rPr>
          <w:rFonts w:ascii="Times New Roman" w:hAnsi="Times New Roman" w:cs="Times New Roman"/>
          <w:sz w:val="28"/>
          <w:szCs w:val="28"/>
        </w:rPr>
        <w:t xml:space="preserve"> которой я являюсь, и в соответствии с Законом города Москвы от 11 июля 2012 года № 39 «О наделении органов местного самоуправления муниципальных округов в г. Москве отдельными полномочиями г. Москвы», Законом города Москвы от 16декабря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</w:t>
      </w:r>
      <w:r w:rsidRPr="00AC0144">
        <w:rPr>
          <w:rFonts w:ascii="Times New Roman" w:hAnsi="Times New Roman" w:cs="Times New Roman"/>
          <w:sz w:val="28"/>
          <w:szCs w:val="28"/>
        </w:rPr>
        <w:lastRenderedPageBreak/>
        <w:t>региональной программы капитального ремонта общего имущества в многоквартирных домах на территории города Москвы»    были рассмотрены вопросы:</w:t>
      </w:r>
    </w:p>
    <w:p w14:paraId="2E69D87C" w14:textId="77777777" w:rsidR="00E40E0D" w:rsidRPr="00AC0144" w:rsidRDefault="00E40E0D" w:rsidP="00E40E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внесении в уполномоченные органы исполнительной власти города Москвы предложений:</w:t>
      </w:r>
    </w:p>
    <w:p w14:paraId="2DA2E696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02A32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в проект Программы комплексного развития территории района Бибирево на очередной год;</w:t>
      </w:r>
    </w:p>
    <w:p w14:paraId="5D74E4A7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 проведению мероприятий по социально-экономическому развитию района на очередной год;</w:t>
      </w:r>
    </w:p>
    <w:p w14:paraId="6874C48A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144">
        <w:rPr>
          <w:rFonts w:ascii="Times New Roman" w:hAnsi="Times New Roman" w:cs="Times New Roman"/>
          <w:sz w:val="28"/>
          <w:szCs w:val="28"/>
        </w:rPr>
        <w:t>по  капитальному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ремонту многоквартирных домов ( с участием депутатов в работе комиссий по открытию работ и по приемке выполненных работ);</w:t>
      </w:r>
    </w:p>
    <w:p w14:paraId="62A4D539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проект размещения сезонных летних кафе, изменений схем размещения нестационарных торговых объектов, проект ярмарки выходного дня, </w:t>
      </w:r>
    </w:p>
    <w:p w14:paraId="6894C58B" w14:textId="77777777" w:rsidR="00E40E0D" w:rsidRPr="00AC0144" w:rsidRDefault="00E40E0D" w:rsidP="00E40E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титульные списки по благоустройству дворовых территорий, </w:t>
      </w:r>
    </w:p>
    <w:p w14:paraId="2E6B5D88" w14:textId="77777777" w:rsidR="00E40E0D" w:rsidRPr="00AC0144" w:rsidRDefault="00E40E0D" w:rsidP="00E40E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согласовании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направления  средств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стимулирования управы района Бибирево, а также направления экономии средств стимулирования управы и экономии средств социально-экономического развития, образовавшейся в результате проведения конкурсных процедур;</w:t>
      </w:r>
    </w:p>
    <w:p w14:paraId="67F003CB" w14:textId="77777777" w:rsidR="00E40E0D" w:rsidRPr="00AC0144" w:rsidRDefault="00E40E0D" w:rsidP="00E40E0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заслушаны отчеты о результатах деятельности главы управы, руководителя ГБУ «</w:t>
      </w:r>
      <w:proofErr w:type="spellStart"/>
      <w:r w:rsidRPr="00AC0144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AC0144">
        <w:rPr>
          <w:rFonts w:ascii="Times New Roman" w:hAnsi="Times New Roman" w:cs="Times New Roman"/>
          <w:sz w:val="28"/>
          <w:szCs w:val="28"/>
        </w:rPr>
        <w:t>», директора ТЦСО, главного врача Диагностического центра №5, начальника отдела МВД России по району Бибирево.</w:t>
      </w:r>
    </w:p>
    <w:p w14:paraId="7DCE7755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C4E9FE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На заседаниях комиссии по ЖКХ, на выездных встречах и приемах было рассмотрено более 100 обращений жителей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района .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4151A7B0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благоустройстве дворовых территорий;</w:t>
      </w:r>
    </w:p>
    <w:p w14:paraId="749AF2DC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О модернизации детских и спортивных площадок; </w:t>
      </w:r>
    </w:p>
    <w:p w14:paraId="7763DFA6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организации пешеходных зон;</w:t>
      </w:r>
    </w:p>
    <w:p w14:paraId="4D87DBB7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 проведении капитальных ремонтов МКД и текущих;</w:t>
      </w:r>
    </w:p>
    <w:p w14:paraId="7004D16C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установке дополнительных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опор  освещения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на придомовых территориях ;</w:t>
      </w:r>
    </w:p>
    <w:p w14:paraId="03E30331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улучшении транспортной ситуации в районе Бибирево по запросу ДТ и РДТИ;</w:t>
      </w:r>
    </w:p>
    <w:p w14:paraId="36FE1218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 Об установке пандусов и </w:t>
      </w:r>
      <w:proofErr w:type="spellStart"/>
      <w:r w:rsidRPr="00AC0144">
        <w:rPr>
          <w:rFonts w:ascii="Times New Roman" w:hAnsi="Times New Roman" w:cs="Times New Roman"/>
          <w:sz w:val="28"/>
          <w:szCs w:val="28"/>
        </w:rPr>
        <w:t>электроподъемников</w:t>
      </w:r>
      <w:proofErr w:type="spellEnd"/>
      <w:r w:rsidRPr="00AC0144">
        <w:rPr>
          <w:rFonts w:ascii="Times New Roman" w:hAnsi="Times New Roman" w:cs="Times New Roman"/>
          <w:sz w:val="28"/>
          <w:szCs w:val="28"/>
        </w:rPr>
        <w:t>;</w:t>
      </w:r>
    </w:p>
    <w:p w14:paraId="4C08EB66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организации вывоза бытовых отходов;</w:t>
      </w:r>
    </w:p>
    <w:p w14:paraId="0D3B893D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установке ограждающих устройств на придомовых территориях и линий искусственных неровностей;</w:t>
      </w:r>
    </w:p>
    <w:p w14:paraId="400CB331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обслуживании  мест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общего имущества МКД управляющей компанией;</w:t>
      </w:r>
    </w:p>
    <w:p w14:paraId="424323F6" w14:textId="77777777" w:rsidR="00E40E0D" w:rsidRPr="00AC0144" w:rsidRDefault="00E40E0D" w:rsidP="00E40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дополнительном озеленении придомовых территорий</w:t>
      </w:r>
    </w:p>
    <w:p w14:paraId="24C760F2" w14:textId="77777777" w:rsidR="00E40E0D" w:rsidRPr="00AC0144" w:rsidRDefault="00E40E0D" w:rsidP="00E40E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FDEEFD2" w14:textId="77777777" w:rsidR="00E40E0D" w:rsidRPr="00AC0144" w:rsidRDefault="00E40E0D" w:rsidP="00E4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lastRenderedPageBreak/>
        <w:t>Депутатский запрос, обращение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14:paraId="76A2FED6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За отчетный период от избирателей поступило </w:t>
      </w:r>
      <w:r w:rsidR="000D23AF">
        <w:rPr>
          <w:rFonts w:ascii="Times New Roman" w:hAnsi="Times New Roman" w:cs="Times New Roman"/>
          <w:sz w:val="28"/>
          <w:szCs w:val="28"/>
        </w:rPr>
        <w:t>17</w:t>
      </w:r>
      <w:r w:rsidRPr="00AC0144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0D23AF">
        <w:rPr>
          <w:rFonts w:ascii="Times New Roman" w:hAnsi="Times New Roman" w:cs="Times New Roman"/>
          <w:sz w:val="28"/>
          <w:szCs w:val="28"/>
        </w:rPr>
        <w:t>33</w:t>
      </w:r>
      <w:r w:rsidRPr="00AC0144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0D23AF">
        <w:rPr>
          <w:rFonts w:ascii="Times New Roman" w:hAnsi="Times New Roman" w:cs="Times New Roman"/>
          <w:sz w:val="28"/>
          <w:szCs w:val="28"/>
        </w:rPr>
        <w:t>я</w:t>
      </w:r>
      <w:r w:rsidRPr="00AC0144">
        <w:rPr>
          <w:rFonts w:ascii="Times New Roman" w:hAnsi="Times New Roman" w:cs="Times New Roman"/>
          <w:sz w:val="28"/>
          <w:szCs w:val="28"/>
        </w:rPr>
        <w:t xml:space="preserve">. Основные темы обращений: </w:t>
      </w:r>
      <w:proofErr w:type="gramStart"/>
      <w:r w:rsidR="001465B3">
        <w:rPr>
          <w:rFonts w:ascii="Times New Roman" w:hAnsi="Times New Roman" w:cs="Times New Roman"/>
          <w:sz w:val="28"/>
          <w:szCs w:val="28"/>
        </w:rPr>
        <w:t xml:space="preserve">здравоохранение,  </w:t>
      </w:r>
      <w:r w:rsidRPr="00AC0144">
        <w:rPr>
          <w:rFonts w:ascii="Times New Roman" w:hAnsi="Times New Roman" w:cs="Times New Roman"/>
          <w:sz w:val="28"/>
          <w:szCs w:val="28"/>
        </w:rPr>
        <w:t>благоустройство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дворовых территорий, о возможности сохранения автостоянок, о ремонте лифтов в многоквартирных домах, об устройстве пандусов и </w:t>
      </w:r>
      <w:proofErr w:type="spellStart"/>
      <w:r w:rsidRPr="00AC0144">
        <w:rPr>
          <w:rFonts w:ascii="Times New Roman" w:hAnsi="Times New Roman" w:cs="Times New Roman"/>
          <w:sz w:val="28"/>
          <w:szCs w:val="28"/>
        </w:rPr>
        <w:t>электроподъемников</w:t>
      </w:r>
      <w:proofErr w:type="spellEnd"/>
      <w:r w:rsidRPr="00AC0144">
        <w:rPr>
          <w:rFonts w:ascii="Times New Roman" w:hAnsi="Times New Roman" w:cs="Times New Roman"/>
          <w:sz w:val="28"/>
          <w:szCs w:val="28"/>
        </w:rPr>
        <w:t>, о некачественной уборке подъездов, об обустройстве  парковочных мест, об организации культурно-массовых мероприятий (новогодних в частности), об экологической обстановке на территории парка «Этнографическая деревня».</w:t>
      </w:r>
    </w:p>
    <w:p w14:paraId="661756BE" w14:textId="77777777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По поступившим обращениям жителей были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подготовлены  обращения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и депутатские запросы в органы государственной исполнительной власти города Москвы, с целью получения  разъяснений от компетентных лиц о порядке дальнейших действий по решению вопросов по обращениям. Тематическая статистика поступивших обращений следующая: проблемы ЖКХ и благоустройства –</w:t>
      </w:r>
      <w:r w:rsidR="001465B3">
        <w:rPr>
          <w:rFonts w:ascii="Times New Roman" w:hAnsi="Times New Roman" w:cs="Times New Roman"/>
          <w:sz w:val="28"/>
          <w:szCs w:val="28"/>
        </w:rPr>
        <w:t>18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обращений, социальные проблемы – </w:t>
      </w:r>
      <w:r w:rsidR="001465B3">
        <w:rPr>
          <w:rFonts w:ascii="Times New Roman" w:hAnsi="Times New Roman" w:cs="Times New Roman"/>
          <w:sz w:val="28"/>
          <w:szCs w:val="28"/>
        </w:rPr>
        <w:t>2</w:t>
      </w:r>
      <w:r w:rsidRPr="00AC0144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обращений,  другие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проблемы –</w:t>
      </w:r>
      <w:r w:rsidR="001465B3">
        <w:rPr>
          <w:rFonts w:ascii="Times New Roman" w:hAnsi="Times New Roman" w:cs="Times New Roman"/>
          <w:sz w:val="28"/>
          <w:szCs w:val="28"/>
        </w:rPr>
        <w:t>6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14:paraId="2867B2BB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408581" w14:textId="77777777" w:rsidR="00E40E0D" w:rsidRPr="00AC0144" w:rsidRDefault="00E40E0D" w:rsidP="00E40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p w14:paraId="1F4E69FA" w14:textId="1A083D35" w:rsidR="00E40E0D" w:rsidRPr="00AC0144" w:rsidRDefault="00E40E0D" w:rsidP="00E40E0D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4" w:space="0" w:color="auto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избирателей  осуществлялся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 в соответствии с утвержденным Советом депутатов графиком приема:  </w:t>
      </w:r>
      <w:r w:rsidR="000A561B">
        <w:rPr>
          <w:rFonts w:ascii="Times New Roman" w:hAnsi="Times New Roman" w:cs="Times New Roman"/>
          <w:sz w:val="28"/>
          <w:szCs w:val="28"/>
        </w:rPr>
        <w:t>Шенкурский проезд дом 15 , каждый четвертый четверг месяца.</w:t>
      </w:r>
    </w:p>
    <w:p w14:paraId="1E445392" w14:textId="77777777" w:rsidR="00E40E0D" w:rsidRPr="00AC0144" w:rsidRDefault="00E40E0D" w:rsidP="00E40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1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46C0E9" w14:textId="77777777" w:rsidR="00E40E0D" w:rsidRPr="00AC0144" w:rsidRDefault="00E40E0D" w:rsidP="00E40E0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14:paraId="3B637F50" w14:textId="77777777" w:rsidR="004A3FB4" w:rsidRDefault="00E40E0D" w:rsidP="004A3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Быть в курсе социально-экономической жизни района, знать его проблемы и находить верные решения многих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задач  помогает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участие  в работе комиссий, рабочих групп, образуемых совместно с администрацией, органами исполнительной власти, общественными объединениями, членами которых я являюсь</w:t>
      </w:r>
      <w:r w:rsidR="004A3FB4">
        <w:rPr>
          <w:rFonts w:ascii="Times New Roman" w:hAnsi="Times New Roman" w:cs="Times New Roman"/>
          <w:sz w:val="28"/>
          <w:szCs w:val="28"/>
        </w:rPr>
        <w:t>.</w:t>
      </w:r>
    </w:p>
    <w:p w14:paraId="731803A4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5093C6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       Только благодаря совместным усилиям всего депутатского корпуса, оперативной помощи со стороны органов исполнительной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власти,  поддержке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общественных организаций района,  руководителей и сотрудников государственных и негосударственных учреждений, а также активных жителей, удалось решить многие вопросы социально-экономического развития района и помочь отдельным гражданам.</w:t>
      </w:r>
    </w:p>
    <w:p w14:paraId="72838320" w14:textId="19DDBDB0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4A5797" w14:textId="77777777" w:rsidR="00E40E0D" w:rsidRPr="00AC0144" w:rsidRDefault="00E40E0D" w:rsidP="00E40E0D">
      <w:pPr>
        <w:pStyle w:val="a3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F0429" w14:textId="77777777" w:rsidR="00E40E0D" w:rsidRPr="00AC0144" w:rsidRDefault="00E40E0D" w:rsidP="00E40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1F7D99" w14:textId="77777777" w:rsidR="00E40E0D" w:rsidRPr="00AC0144" w:rsidRDefault="00E40E0D" w:rsidP="00E40E0D">
      <w:pPr>
        <w:rPr>
          <w:rFonts w:ascii="Times New Roman" w:hAnsi="Times New Roman" w:cs="Times New Roman"/>
          <w:sz w:val="28"/>
          <w:szCs w:val="28"/>
        </w:rPr>
      </w:pPr>
    </w:p>
    <w:p w14:paraId="7B223537" w14:textId="77777777" w:rsidR="00E40E0D" w:rsidRDefault="00E40E0D"/>
    <w:sectPr w:rsidR="00E40E0D" w:rsidSect="00C44381">
      <w:pgSz w:w="11906" w:h="16838"/>
      <w:pgMar w:top="89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611"/>
    <w:multiLevelType w:val="hybridMultilevel"/>
    <w:tmpl w:val="293C4B86"/>
    <w:lvl w:ilvl="0" w:tplc="C84CC8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E207E"/>
    <w:multiLevelType w:val="hybridMultilevel"/>
    <w:tmpl w:val="4FD6399A"/>
    <w:lvl w:ilvl="0" w:tplc="122EB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03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581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B2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88E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5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C4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3E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A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39592D"/>
    <w:multiLevelType w:val="hybridMultilevel"/>
    <w:tmpl w:val="C438123E"/>
    <w:lvl w:ilvl="0" w:tplc="4CBA0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50E9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D8B3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0FE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AEB4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7819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263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C4E5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C266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704B0"/>
    <w:multiLevelType w:val="hybridMultilevel"/>
    <w:tmpl w:val="047C5632"/>
    <w:lvl w:ilvl="0" w:tplc="2EC0F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FA6325A" w:tentative="1">
      <w:start w:val="1"/>
      <w:numFmt w:val="lowerLetter"/>
      <w:lvlText w:val="%2."/>
      <w:lvlJc w:val="left"/>
      <w:pPr>
        <w:ind w:left="1800" w:hanging="360"/>
      </w:pPr>
    </w:lvl>
    <w:lvl w:ilvl="2" w:tplc="1A4E9A80" w:tentative="1">
      <w:start w:val="1"/>
      <w:numFmt w:val="lowerRoman"/>
      <w:lvlText w:val="%3."/>
      <w:lvlJc w:val="right"/>
      <w:pPr>
        <w:ind w:left="2520" w:hanging="180"/>
      </w:pPr>
    </w:lvl>
    <w:lvl w:ilvl="3" w:tplc="AC2EE712" w:tentative="1">
      <w:start w:val="1"/>
      <w:numFmt w:val="decimal"/>
      <w:lvlText w:val="%4."/>
      <w:lvlJc w:val="left"/>
      <w:pPr>
        <w:ind w:left="3240" w:hanging="360"/>
      </w:pPr>
    </w:lvl>
    <w:lvl w:ilvl="4" w:tplc="5A40AA4C" w:tentative="1">
      <w:start w:val="1"/>
      <w:numFmt w:val="lowerLetter"/>
      <w:lvlText w:val="%5."/>
      <w:lvlJc w:val="left"/>
      <w:pPr>
        <w:ind w:left="3960" w:hanging="360"/>
      </w:pPr>
    </w:lvl>
    <w:lvl w:ilvl="5" w:tplc="A8401628" w:tentative="1">
      <w:start w:val="1"/>
      <w:numFmt w:val="lowerRoman"/>
      <w:lvlText w:val="%6."/>
      <w:lvlJc w:val="right"/>
      <w:pPr>
        <w:ind w:left="4680" w:hanging="180"/>
      </w:pPr>
    </w:lvl>
    <w:lvl w:ilvl="6" w:tplc="7BCE2A66" w:tentative="1">
      <w:start w:val="1"/>
      <w:numFmt w:val="decimal"/>
      <w:lvlText w:val="%7."/>
      <w:lvlJc w:val="left"/>
      <w:pPr>
        <w:ind w:left="5400" w:hanging="360"/>
      </w:pPr>
    </w:lvl>
    <w:lvl w:ilvl="7" w:tplc="FB848314" w:tentative="1">
      <w:start w:val="1"/>
      <w:numFmt w:val="lowerLetter"/>
      <w:lvlText w:val="%8."/>
      <w:lvlJc w:val="left"/>
      <w:pPr>
        <w:ind w:left="6120" w:hanging="360"/>
      </w:pPr>
    </w:lvl>
    <w:lvl w:ilvl="8" w:tplc="354AA6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F6379"/>
    <w:multiLevelType w:val="hybridMultilevel"/>
    <w:tmpl w:val="CE205398"/>
    <w:lvl w:ilvl="0" w:tplc="7638B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E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8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60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30C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FA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1E2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03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C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F3145A"/>
    <w:multiLevelType w:val="hybridMultilevel"/>
    <w:tmpl w:val="D7AA2FE6"/>
    <w:lvl w:ilvl="0" w:tplc="EC16A4C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BCAC8E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989A6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B8AD48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BE64C2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8E8EFC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E4B04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FE20D7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2805F0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7A73A13"/>
    <w:multiLevelType w:val="hybridMultilevel"/>
    <w:tmpl w:val="77FC8346"/>
    <w:lvl w:ilvl="0" w:tplc="917CA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F6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87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7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6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E4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F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D0F43"/>
    <w:multiLevelType w:val="hybridMultilevel"/>
    <w:tmpl w:val="80B662E6"/>
    <w:lvl w:ilvl="0" w:tplc="79205F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D8ED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F2C6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148C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C2C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127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6E1B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12EF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280E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0D"/>
    <w:rsid w:val="000A561B"/>
    <w:rsid w:val="000D23AF"/>
    <w:rsid w:val="001465B3"/>
    <w:rsid w:val="004A3FB4"/>
    <w:rsid w:val="0057078C"/>
    <w:rsid w:val="00712112"/>
    <w:rsid w:val="007660DF"/>
    <w:rsid w:val="00C86AA0"/>
    <w:rsid w:val="00DF0496"/>
    <w:rsid w:val="00E40E0D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C6D4"/>
  <w15:chartTrackingRefBased/>
  <w15:docId w15:val="{D9177F09-1B95-4F60-B391-5116C692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E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EldarovK</dc:creator>
  <cp:keywords/>
  <dc:description/>
  <cp:lastModifiedBy>Hewlett-Packard Company</cp:lastModifiedBy>
  <cp:revision>2</cp:revision>
  <dcterms:created xsi:type="dcterms:W3CDTF">2024-10-07T08:44:00Z</dcterms:created>
  <dcterms:modified xsi:type="dcterms:W3CDTF">2024-10-07T08:44:00Z</dcterms:modified>
</cp:coreProperties>
</file>