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81" w:rsidRPr="00AC0144" w:rsidRDefault="00AC01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014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44381" w:rsidRPr="00AC0144" w:rsidRDefault="00AC01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о результатах деятельности депутата Совета депутатов</w:t>
      </w:r>
    </w:p>
    <w:p w:rsidR="00C44381" w:rsidRPr="00AC0144" w:rsidRDefault="00AC01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муниципального округа Бибирево</w:t>
      </w:r>
    </w:p>
    <w:p w:rsidR="00C44381" w:rsidRPr="00AC0144" w:rsidRDefault="006E7D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Филипповой Евгении Александровны</w:t>
      </w:r>
    </w:p>
    <w:p w:rsidR="00C44381" w:rsidRPr="00AC0144" w:rsidRDefault="00AC01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C44381" w:rsidRPr="00AC0144" w:rsidRDefault="00C44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4381" w:rsidRPr="00AC0144" w:rsidRDefault="00AC014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Депутат Совета депутатов в своей деятельности руководствуется Конституцией Российской Федерации, федеральными законами, Уставом города Москвы, законами города Москвы, Уставом муниципального округа, нормативными и иными правовыми актами муниципального округа.</w:t>
      </w:r>
    </w:p>
    <w:p w:rsidR="00C44381" w:rsidRPr="00AC0144" w:rsidRDefault="00C443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4381" w:rsidRPr="00AC0144" w:rsidRDefault="00AC0144" w:rsidP="00B87E07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Формы деятельности депутата Совета депутатов</w:t>
      </w:r>
    </w:p>
    <w:p w:rsidR="00C44381" w:rsidRPr="00AC0144" w:rsidRDefault="00AC0144" w:rsidP="00B87E07">
      <w:pPr>
        <w:pStyle w:val="a3"/>
        <w:numPr>
          <w:ilvl w:val="0"/>
          <w:numId w:val="22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участие в заседаниях Совета депутатов;</w:t>
      </w:r>
    </w:p>
    <w:p w:rsidR="00C44381" w:rsidRPr="00AC0144" w:rsidRDefault="00AC0144" w:rsidP="00B87E07">
      <w:pPr>
        <w:pStyle w:val="a3"/>
        <w:numPr>
          <w:ilvl w:val="0"/>
          <w:numId w:val="22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участие в работе постоянных комиссий, рабочих групп и иных формирований Совета депутатов;</w:t>
      </w:r>
    </w:p>
    <w:p w:rsidR="00C44381" w:rsidRPr="00AC0144" w:rsidRDefault="00AC0144" w:rsidP="00B87E07">
      <w:pPr>
        <w:pStyle w:val="a3"/>
        <w:numPr>
          <w:ilvl w:val="0"/>
          <w:numId w:val="22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подготовка проектов муниципальных нормативных и иных правовых актов Совета депутатов и поправок к ним;</w:t>
      </w:r>
    </w:p>
    <w:p w:rsidR="00C44381" w:rsidRPr="00AC0144" w:rsidRDefault="00AC0144" w:rsidP="00B87E07">
      <w:pPr>
        <w:pStyle w:val="a3"/>
        <w:numPr>
          <w:ilvl w:val="0"/>
          <w:numId w:val="22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участие в выполнении поручений Совета депутатов;</w:t>
      </w:r>
    </w:p>
    <w:p w:rsidR="00C44381" w:rsidRPr="00AC0144" w:rsidRDefault="00AC0144" w:rsidP="00B87E07">
      <w:pPr>
        <w:pStyle w:val="a3"/>
        <w:numPr>
          <w:ilvl w:val="0"/>
          <w:numId w:val="22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депутатский запрос, обращение;</w:t>
      </w:r>
    </w:p>
    <w:p w:rsidR="00C44381" w:rsidRPr="00AC0144" w:rsidRDefault="00AC0144" w:rsidP="00B87E07">
      <w:pPr>
        <w:pStyle w:val="a3"/>
        <w:numPr>
          <w:ilvl w:val="0"/>
          <w:numId w:val="22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работа с избирателями;</w:t>
      </w:r>
    </w:p>
    <w:p w:rsidR="00C44381" w:rsidRPr="00AC0144" w:rsidRDefault="00AC0144" w:rsidP="00B87E07">
      <w:pPr>
        <w:pStyle w:val="a3"/>
        <w:numPr>
          <w:ilvl w:val="0"/>
          <w:numId w:val="22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участие в работе комиссий, рабочих групп, образуемых совместно с администрацией, органами исполнительной власти, общественными объединениями.</w:t>
      </w:r>
    </w:p>
    <w:p w:rsidR="00C44381" w:rsidRPr="00AC0144" w:rsidRDefault="00C443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7D7B" w:rsidRPr="006E7D7B" w:rsidRDefault="006E7D7B" w:rsidP="00B87E07">
      <w:pPr>
        <w:pStyle w:val="af1"/>
        <w:spacing w:after="0" w:line="288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D7B">
        <w:rPr>
          <w:rFonts w:ascii="Times New Roman" w:eastAsia="Times New Roman" w:hAnsi="Times New Roman" w:cs="Times New Roman"/>
          <w:sz w:val="28"/>
          <w:szCs w:val="28"/>
        </w:rPr>
        <w:t>В отчетном периоде я входил</w:t>
      </w:r>
      <w:r>
        <w:rPr>
          <w:rFonts w:ascii="Times New Roman" w:eastAsia="Times New Roman" w:hAnsi="Times New Roman" w:cs="Times New Roman"/>
          <w:sz w:val="28"/>
          <w:szCs w:val="28"/>
        </w:rPr>
        <w:t>а в состав 2</w:t>
      </w:r>
      <w:r w:rsidRPr="006E7D7B">
        <w:rPr>
          <w:rFonts w:ascii="Times New Roman" w:eastAsia="Times New Roman" w:hAnsi="Times New Roman" w:cs="Times New Roman"/>
          <w:sz w:val="28"/>
          <w:szCs w:val="28"/>
        </w:rPr>
        <w:t xml:space="preserve">-х комиссий: комиссии по бюджетно-финансовой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сфере </w:t>
      </w:r>
      <w:r w:rsidRPr="006E7D7B">
        <w:rPr>
          <w:rFonts w:ascii="Times New Roman" w:eastAsia="Times New Roman" w:hAnsi="Times New Roman" w:cs="Times New Roman"/>
          <w:sz w:val="28"/>
          <w:szCs w:val="28"/>
        </w:rPr>
        <w:t>и комиссии по вопросам социальной сферы.</w:t>
      </w:r>
    </w:p>
    <w:p w:rsidR="006E7D7B" w:rsidRDefault="006E7D7B" w:rsidP="006E7D7B">
      <w:pPr>
        <w:spacing w:after="0" w:line="288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принял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0A6C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заседаниях   комиссии, где рассматривались вопросы различного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принял</w:t>
      </w:r>
      <w:r w:rsidR="000A6C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C82">
        <w:rPr>
          <w:rFonts w:ascii="Times New Roman" w:hAnsi="Times New Roman" w:cs="Times New Roman"/>
          <w:color w:val="000000" w:themeColor="text1"/>
          <w:sz w:val="28"/>
          <w:szCs w:val="28"/>
        </w:rPr>
        <w:t>активное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 публичных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слушаниях: первые слушания   по проекту  решения Совета депутатов муниципального округа Бибирево «Об исполнении бюджета муниципального округа Бибирево в городе Москве за 2023 год», вторые    публичные слушания -  по проекту решения Совета  депутатов Бибирево  «О бюджете муниципального округа Бибирево на 2023 го</w:t>
      </w:r>
      <w:r w:rsidR="000A6C82">
        <w:rPr>
          <w:rFonts w:ascii="Times New Roman" w:hAnsi="Times New Roman" w:cs="Times New Roman"/>
          <w:color w:val="000000" w:themeColor="text1"/>
          <w:sz w:val="28"/>
          <w:szCs w:val="28"/>
        </w:rPr>
        <w:t>д и плановые периоды 2024-2025г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г.» </w:t>
      </w:r>
    </w:p>
    <w:p w:rsidR="00B87E07" w:rsidRDefault="000A6C82" w:rsidP="00B87E0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26158058"/>
      <w:r>
        <w:rPr>
          <w:rFonts w:ascii="Times New Roman" w:eastAsia="Times New Roman" w:hAnsi="Times New Roman" w:cs="Times New Roman"/>
          <w:sz w:val="28"/>
          <w:szCs w:val="28"/>
        </w:rPr>
        <w:t xml:space="preserve">В прошедшем году совместно с Советом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депутатов  принял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 в заслушивании отчета  главы управы по итогам работы за 2022 год, заслушивании  информации руководителей   о деятельности  следующих  организаций: </w:t>
      </w:r>
    </w:p>
    <w:p w:rsidR="000A6C82" w:rsidRPr="00B87E07" w:rsidRDefault="000A6C82" w:rsidP="00B87E07">
      <w:pPr>
        <w:pStyle w:val="af1"/>
        <w:numPr>
          <w:ilvl w:val="0"/>
          <w:numId w:val="2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07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бюджетного   учреждения города </w:t>
      </w:r>
      <w:proofErr w:type="gramStart"/>
      <w:r w:rsidRPr="00B87E07">
        <w:rPr>
          <w:rFonts w:ascii="Times New Roman" w:eastAsia="Times New Roman" w:hAnsi="Times New Roman" w:cs="Times New Roman"/>
          <w:sz w:val="28"/>
          <w:szCs w:val="28"/>
        </w:rPr>
        <w:t>Москвы  «</w:t>
      </w:r>
      <w:proofErr w:type="spellStart"/>
      <w:proofErr w:type="gramEnd"/>
      <w:r w:rsidRPr="00B87E07">
        <w:rPr>
          <w:rFonts w:ascii="Times New Roman" w:eastAsia="Times New Roman" w:hAnsi="Times New Roman" w:cs="Times New Roman"/>
          <w:sz w:val="28"/>
          <w:szCs w:val="28"/>
        </w:rPr>
        <w:t>Жилищник</w:t>
      </w:r>
      <w:proofErr w:type="spellEnd"/>
      <w:r w:rsidRPr="00B87E07">
        <w:rPr>
          <w:rFonts w:ascii="Times New Roman" w:eastAsia="Times New Roman" w:hAnsi="Times New Roman" w:cs="Times New Roman"/>
          <w:sz w:val="28"/>
          <w:szCs w:val="28"/>
        </w:rPr>
        <w:t xml:space="preserve"> района Бибирево»;</w:t>
      </w:r>
    </w:p>
    <w:p w:rsidR="000A6C82" w:rsidRPr="00B87E07" w:rsidRDefault="000A6C82" w:rsidP="00B87E07">
      <w:pPr>
        <w:pStyle w:val="af1"/>
        <w:numPr>
          <w:ilvl w:val="0"/>
          <w:numId w:val="2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07">
        <w:rPr>
          <w:rFonts w:ascii="Times New Roman" w:eastAsia="Times New Roman" w:hAnsi="Times New Roman" w:cs="Times New Roman"/>
          <w:sz w:val="28"/>
          <w:szCs w:val="28"/>
        </w:rPr>
        <w:lastRenderedPageBreak/>
        <w:t>многофункционального центра предоставления государственных услуг населению района Бибирево;</w:t>
      </w:r>
    </w:p>
    <w:p w:rsidR="000A6C82" w:rsidRPr="00B87E07" w:rsidRDefault="000A6C82" w:rsidP="00B87E07">
      <w:pPr>
        <w:pStyle w:val="af1"/>
        <w:numPr>
          <w:ilvl w:val="0"/>
          <w:numId w:val="2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07">
        <w:rPr>
          <w:rFonts w:ascii="Times New Roman" w:eastAsia="Times New Roman" w:hAnsi="Times New Roman" w:cs="Times New Roman"/>
          <w:sz w:val="28"/>
          <w:szCs w:val="28"/>
        </w:rPr>
        <w:t>диагностического центра №5;</w:t>
      </w:r>
    </w:p>
    <w:p w:rsidR="000A6C82" w:rsidRPr="00B87E07" w:rsidRDefault="000A6C82" w:rsidP="00B87E07">
      <w:pPr>
        <w:pStyle w:val="af1"/>
        <w:numPr>
          <w:ilvl w:val="0"/>
          <w:numId w:val="2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07">
        <w:rPr>
          <w:rFonts w:ascii="Times New Roman" w:eastAsia="Times New Roman" w:hAnsi="Times New Roman" w:cs="Times New Roman"/>
          <w:sz w:val="28"/>
          <w:szCs w:val="28"/>
        </w:rPr>
        <w:t>территориального центра социального обслуживания «Бибирево»;</w:t>
      </w:r>
    </w:p>
    <w:p w:rsidR="000A6C82" w:rsidRPr="00B87E07" w:rsidRDefault="000A6C82" w:rsidP="00B87E07">
      <w:pPr>
        <w:pStyle w:val="af1"/>
        <w:numPr>
          <w:ilvl w:val="0"/>
          <w:numId w:val="23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7E07">
        <w:rPr>
          <w:rFonts w:ascii="Times New Roman" w:eastAsia="Times New Roman" w:hAnsi="Times New Roman" w:cs="Times New Roman"/>
          <w:sz w:val="28"/>
          <w:szCs w:val="28"/>
        </w:rPr>
        <w:t>ОМВД по району Бибирево</w:t>
      </w:r>
      <w:r w:rsidRPr="00B87E07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p w:rsidR="000A6C82" w:rsidRPr="00B87E07" w:rsidRDefault="000A6C82" w:rsidP="00B87E07">
      <w:pPr>
        <w:pStyle w:val="af1"/>
        <w:numPr>
          <w:ilvl w:val="0"/>
          <w:numId w:val="2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07">
        <w:rPr>
          <w:rFonts w:ascii="Times New Roman" w:eastAsia="Times New Roman" w:hAnsi="Times New Roman" w:cs="Times New Roman"/>
          <w:bCs/>
          <w:sz w:val="28"/>
          <w:szCs w:val="28"/>
        </w:rPr>
        <w:t>ГБУ «С</w:t>
      </w:r>
      <w:r w:rsidRPr="00B87E07">
        <w:rPr>
          <w:rFonts w:ascii="Times New Roman" w:eastAsia="Times New Roman" w:hAnsi="Times New Roman" w:cs="Times New Roman"/>
          <w:sz w:val="28"/>
          <w:szCs w:val="28"/>
        </w:rPr>
        <w:t>портивно-досугового центра «Бибирево».</w:t>
      </w:r>
    </w:p>
    <w:p w:rsidR="000A6C82" w:rsidRDefault="000A6C82" w:rsidP="00B87E0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26309618"/>
      <w:bookmarkStart w:id="3" w:name="_Hlk126243152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За 2023 год от жителей района в мой адрес поступило </w:t>
      </w:r>
      <w:r w:rsidRPr="000A6C82"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письменных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ряд устных обращений. Вопросы были различного характера, такие как: </w:t>
      </w:r>
    </w:p>
    <w:p w:rsidR="000A6C82" w:rsidRPr="00B87E07" w:rsidRDefault="000A6C82" w:rsidP="00B87E07">
      <w:pPr>
        <w:pStyle w:val="af1"/>
        <w:numPr>
          <w:ilvl w:val="0"/>
          <w:numId w:val="2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07">
        <w:rPr>
          <w:rFonts w:ascii="Times New Roman" w:eastAsia="Times New Roman" w:hAnsi="Times New Roman" w:cs="Times New Roman"/>
          <w:sz w:val="28"/>
          <w:szCs w:val="28"/>
        </w:rPr>
        <w:t>установка ограждающих устройств на дворовых территориях;</w:t>
      </w:r>
    </w:p>
    <w:p w:rsidR="000A6C82" w:rsidRPr="00B87E07" w:rsidRDefault="000A6C82" w:rsidP="00B87E07">
      <w:pPr>
        <w:pStyle w:val="af1"/>
        <w:numPr>
          <w:ilvl w:val="0"/>
          <w:numId w:val="2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07">
        <w:rPr>
          <w:rFonts w:ascii="Times New Roman" w:eastAsia="Times New Roman" w:hAnsi="Times New Roman" w:cs="Times New Roman"/>
          <w:sz w:val="28"/>
          <w:szCs w:val="28"/>
        </w:rPr>
        <w:t>вопросы здравоохранения;</w:t>
      </w:r>
    </w:p>
    <w:p w:rsidR="000A6C82" w:rsidRPr="00B87E07" w:rsidRDefault="000A6C82" w:rsidP="00B87E07">
      <w:pPr>
        <w:pStyle w:val="af1"/>
        <w:numPr>
          <w:ilvl w:val="0"/>
          <w:numId w:val="2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07">
        <w:rPr>
          <w:rFonts w:ascii="Times New Roman" w:eastAsia="Times New Roman" w:hAnsi="Times New Roman" w:cs="Times New Roman"/>
          <w:sz w:val="28"/>
          <w:szCs w:val="28"/>
        </w:rPr>
        <w:t>землепользование;</w:t>
      </w:r>
    </w:p>
    <w:p w:rsidR="000A6C82" w:rsidRPr="00B87E07" w:rsidRDefault="000A6C82" w:rsidP="00B87E07">
      <w:pPr>
        <w:pStyle w:val="af1"/>
        <w:numPr>
          <w:ilvl w:val="0"/>
          <w:numId w:val="2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07">
        <w:rPr>
          <w:rFonts w:ascii="Times New Roman" w:eastAsia="Times New Roman" w:hAnsi="Times New Roman" w:cs="Times New Roman"/>
          <w:sz w:val="28"/>
          <w:szCs w:val="28"/>
        </w:rPr>
        <w:t>благоустройство, озеленение, санитарное состояние, противопожарная безопасность;</w:t>
      </w:r>
    </w:p>
    <w:p w:rsidR="000A6C82" w:rsidRPr="00B87E07" w:rsidRDefault="000A6C82" w:rsidP="00B87E07">
      <w:pPr>
        <w:pStyle w:val="af1"/>
        <w:numPr>
          <w:ilvl w:val="0"/>
          <w:numId w:val="2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0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 w:rsidRPr="00B87E07">
        <w:rPr>
          <w:rFonts w:ascii="Times New Roman" w:eastAsia="Times New Roman" w:hAnsi="Times New Roman" w:cs="Times New Roman"/>
          <w:sz w:val="28"/>
          <w:szCs w:val="28"/>
        </w:rPr>
        <w:t>движения в муниципальном округе;</w:t>
      </w:r>
    </w:p>
    <w:p w:rsidR="000A6C82" w:rsidRPr="00B87E07" w:rsidRDefault="000A6C82" w:rsidP="00B87E07">
      <w:pPr>
        <w:pStyle w:val="af1"/>
        <w:numPr>
          <w:ilvl w:val="0"/>
          <w:numId w:val="2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07">
        <w:rPr>
          <w:rFonts w:ascii="Times New Roman" w:eastAsia="Times New Roman" w:hAnsi="Times New Roman" w:cs="Times New Roman"/>
          <w:sz w:val="28"/>
          <w:szCs w:val="28"/>
        </w:rPr>
        <w:t xml:space="preserve">вопросы, </w:t>
      </w:r>
      <w:proofErr w:type="spellStart"/>
      <w:r w:rsidRPr="00B87E07">
        <w:rPr>
          <w:rFonts w:ascii="Times New Roman" w:eastAsia="Times New Roman" w:hAnsi="Times New Roman" w:cs="Times New Roman"/>
          <w:sz w:val="28"/>
          <w:szCs w:val="28"/>
        </w:rPr>
        <w:t>касаемые</w:t>
      </w:r>
      <w:proofErr w:type="spellEnd"/>
      <w:r w:rsidRPr="00B87E07">
        <w:rPr>
          <w:rFonts w:ascii="Times New Roman" w:eastAsia="Times New Roman" w:hAnsi="Times New Roman" w:cs="Times New Roman"/>
          <w:sz w:val="28"/>
          <w:szCs w:val="28"/>
        </w:rPr>
        <w:t xml:space="preserve"> работы «</w:t>
      </w:r>
      <w:proofErr w:type="spellStart"/>
      <w:r w:rsidRPr="00B87E07">
        <w:rPr>
          <w:rFonts w:ascii="Times New Roman" w:eastAsia="Times New Roman" w:hAnsi="Times New Roman" w:cs="Times New Roman"/>
          <w:sz w:val="28"/>
          <w:szCs w:val="28"/>
        </w:rPr>
        <w:t>Жилищник</w:t>
      </w:r>
      <w:proofErr w:type="spellEnd"/>
      <w:r w:rsidRPr="00B87E07">
        <w:rPr>
          <w:rFonts w:ascii="Times New Roman" w:eastAsia="Times New Roman" w:hAnsi="Times New Roman" w:cs="Times New Roman"/>
          <w:sz w:val="28"/>
          <w:szCs w:val="28"/>
        </w:rPr>
        <w:t xml:space="preserve"> района Бибирево» и др.</w:t>
      </w:r>
    </w:p>
    <w:p w:rsidR="000A6C82" w:rsidRDefault="000A6C82" w:rsidP="000A6C8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6C82" w:rsidRDefault="000A6C82" w:rsidP="00B87E0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E07"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примеров.</w:t>
      </w:r>
    </w:p>
    <w:p w:rsidR="000A6C82" w:rsidRDefault="000A6C82" w:rsidP="00B87E0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 ул. Лескова, д.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входной группе 1 подъезда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жители долгое время требовали установки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пандуса для пользования людей с ограниченными возможностями. В 2023 году эти работы были выполнены.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6C82" w:rsidRDefault="000A6C82" w:rsidP="00B87E0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6C82" w:rsidRDefault="000A6C82" w:rsidP="00B87E07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Ул. Корнейчука, д. 54 - неоднократно выезжал</w:t>
      </w:r>
      <w:r w:rsidR="00B87E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капремонта. Общение с подрядчиком привело к улучшению качества работ, но не на должный уровень. Также по заявке жителя была осмотрена квартира на 16 этаже. Причина обращения – повышенная влажность, капли и протечки после проведения капремонта. После осмотра, вместе с подрядчиком принято решение о герметизации швов со стороны пожарной лестницы.   </w:t>
      </w:r>
    </w:p>
    <w:p w:rsidR="000A6C82" w:rsidRDefault="000A6C82" w:rsidP="000A6C8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bookmarkEnd w:id="3"/>
    <w:p w:rsidR="000A6C82" w:rsidRDefault="000A6C82" w:rsidP="000A6C8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Далеко не все вопросы,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поднятые  жителями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относились </w:t>
      </w:r>
      <w:r>
        <w:rPr>
          <w:rFonts w:ascii="Times New Roman" w:eastAsia="Times New Roman" w:hAnsi="Times New Roman" w:cs="Times New Roman"/>
          <w:sz w:val="28"/>
          <w:szCs w:val="28"/>
        </w:rPr>
        <w:t>к моим полномочиям, но я не оставлял</w:t>
      </w:r>
      <w:r w:rsidR="00B87E07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без внимания и направлял</w:t>
      </w:r>
      <w:r w:rsidR="00B87E07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обращения в соответствующие организации</w:t>
      </w:r>
      <w:r w:rsidR="00B87E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C82" w:rsidRDefault="000A6C82" w:rsidP="000A6C82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6C82" w:rsidRDefault="000A6C82" w:rsidP="000A6C82">
      <w:pPr>
        <w:spacing w:after="0" w:line="288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t xml:space="preserve"> </w:t>
      </w:r>
      <w: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прошедшем году я совместно с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епутатами МО Бибирево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принял</w:t>
      </w:r>
      <w:r w:rsidR="00B87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участие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проекте «Все для победы!», который направлен на помощь нашим бойцам – участникам специальной военной  операции. На базе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администрации МО Бибирево работает Ц</w:t>
      </w:r>
      <w:r>
        <w:rPr>
          <w:rFonts w:ascii="Times New Roman" w:hAnsi="Times New Roman" w:cs="Times New Roman"/>
          <w:sz w:val="28"/>
          <w:szCs w:val="28"/>
        </w:rPr>
        <w:t>ентр сбора гуманитарной помощи для наших бойцов из СВАО. Потребность поддержки мобилизованных возникла после обращения жителей об организации в каждом районе пунктов сбора помощи воинам СВАО.</w:t>
      </w:r>
    </w:p>
    <w:p w:rsidR="000A6C82" w:rsidRDefault="000A6C82" w:rsidP="000A6C8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C82" w:rsidRDefault="000A6C82" w:rsidP="000A6C8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готовы оказывать помощь не только военнослужащим, но и их семьям – это вопросы бытового, материального и психологического характера. Работа по организации помощи мобилизованным продолжится и в текущем году.     </w:t>
      </w:r>
    </w:p>
    <w:p w:rsidR="000A6C82" w:rsidRDefault="000A6C82" w:rsidP="000A6C8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C82" w:rsidRDefault="000A6C82" w:rsidP="000A6C8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прошедшем году партия Единая Россия инициировала много благотворительных акций, в которых я и депутаты Единой России приняли участие. Самые значимые из них – это оказание гуманитарной помощи жителям Донбасса, вручение в преддверии Нового года подарков жителям района ветеранам ВОВ, «Коробка храбрости» - помощь тяжелобольным детям с неизлечимыми формами заболеваний, поздравление ветеранов ВОВ с Днем Победы и ряд других мероприятий.</w:t>
      </w:r>
    </w:p>
    <w:p w:rsidR="000A6C82" w:rsidRDefault="000A6C82" w:rsidP="000A6C8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6C82" w:rsidRDefault="000A6C82" w:rsidP="000A6C8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своего отчета я хочу сказать: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благодаря отлаженной работе депутатов, наших активных и инициативных жителей, общественных организаций мы сможем решить многие вопросы для улучшения комфорта и качества проживания в нашем любимом муниципальном округе Бибирево! </w:t>
      </w:r>
    </w:p>
    <w:p w:rsidR="00C44381" w:rsidRPr="00AC0144" w:rsidRDefault="00C44381">
      <w:pPr>
        <w:rPr>
          <w:rFonts w:ascii="Times New Roman" w:hAnsi="Times New Roman" w:cs="Times New Roman"/>
          <w:sz w:val="28"/>
          <w:szCs w:val="28"/>
        </w:rPr>
      </w:pPr>
    </w:p>
    <w:sectPr w:rsidR="00C44381" w:rsidRPr="00AC0144" w:rsidSect="00B87E07">
      <w:pgSz w:w="11906" w:h="16838"/>
      <w:pgMar w:top="890" w:right="1440" w:bottom="1276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611"/>
    <w:multiLevelType w:val="hybridMultilevel"/>
    <w:tmpl w:val="293C4B86"/>
    <w:lvl w:ilvl="0" w:tplc="C84CC87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FDE4F1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822EF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3C22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DFCEF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8453A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3DCB73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A22253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4FE81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AA5FAB"/>
    <w:multiLevelType w:val="hybridMultilevel"/>
    <w:tmpl w:val="D682FB6E"/>
    <w:lvl w:ilvl="0" w:tplc="374E26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7324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5961A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428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6C65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B2065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D9E1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A213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FC65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A11FC1"/>
    <w:multiLevelType w:val="hybridMultilevel"/>
    <w:tmpl w:val="E6CA975C"/>
    <w:lvl w:ilvl="0" w:tplc="2A5C841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65E45A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DE8A23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F2653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75801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AAA68C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1507CC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3D6E67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CA4A43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EE207E"/>
    <w:multiLevelType w:val="hybridMultilevel"/>
    <w:tmpl w:val="4FD6399A"/>
    <w:lvl w:ilvl="0" w:tplc="122EB8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E403C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2581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AB27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988EC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AE65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DC40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33ECD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13A7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57F2D3B"/>
    <w:multiLevelType w:val="hybridMultilevel"/>
    <w:tmpl w:val="F59051F6"/>
    <w:lvl w:ilvl="0" w:tplc="CC0447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48328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2AE136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2A6733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112CA8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0668E7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2908C1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62CF98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79E63C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39592D"/>
    <w:multiLevelType w:val="hybridMultilevel"/>
    <w:tmpl w:val="C438123E"/>
    <w:lvl w:ilvl="0" w:tplc="4CBA03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50E9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9D8B3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950FE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3AEB4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E7819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F2637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DC4E5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BC266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923048"/>
    <w:multiLevelType w:val="hybridMultilevel"/>
    <w:tmpl w:val="CC8E088E"/>
    <w:lvl w:ilvl="0" w:tplc="A0B27A8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7E2927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9C2B17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4AAD4E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5ECBDA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C852E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C866E0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21037B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0C4C0C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06D05C1"/>
    <w:multiLevelType w:val="hybridMultilevel"/>
    <w:tmpl w:val="B68A580C"/>
    <w:lvl w:ilvl="0" w:tplc="04BCE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FDE4F1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822EF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3C22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DFCEF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8453A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3DCB73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A22253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4FE81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F704B0"/>
    <w:multiLevelType w:val="hybridMultilevel"/>
    <w:tmpl w:val="047C5632"/>
    <w:lvl w:ilvl="0" w:tplc="2EC0F0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EFA6325A" w:tentative="1">
      <w:start w:val="1"/>
      <w:numFmt w:val="lowerLetter"/>
      <w:lvlText w:val="%2."/>
      <w:lvlJc w:val="left"/>
      <w:pPr>
        <w:ind w:left="1800" w:hanging="360"/>
      </w:pPr>
    </w:lvl>
    <w:lvl w:ilvl="2" w:tplc="1A4E9A80" w:tentative="1">
      <w:start w:val="1"/>
      <w:numFmt w:val="lowerRoman"/>
      <w:lvlText w:val="%3."/>
      <w:lvlJc w:val="right"/>
      <w:pPr>
        <w:ind w:left="2520" w:hanging="180"/>
      </w:pPr>
    </w:lvl>
    <w:lvl w:ilvl="3" w:tplc="AC2EE712" w:tentative="1">
      <w:start w:val="1"/>
      <w:numFmt w:val="decimal"/>
      <w:lvlText w:val="%4."/>
      <w:lvlJc w:val="left"/>
      <w:pPr>
        <w:ind w:left="3240" w:hanging="360"/>
      </w:pPr>
    </w:lvl>
    <w:lvl w:ilvl="4" w:tplc="5A40AA4C" w:tentative="1">
      <w:start w:val="1"/>
      <w:numFmt w:val="lowerLetter"/>
      <w:lvlText w:val="%5."/>
      <w:lvlJc w:val="left"/>
      <w:pPr>
        <w:ind w:left="3960" w:hanging="360"/>
      </w:pPr>
    </w:lvl>
    <w:lvl w:ilvl="5" w:tplc="A8401628" w:tentative="1">
      <w:start w:val="1"/>
      <w:numFmt w:val="lowerRoman"/>
      <w:lvlText w:val="%6."/>
      <w:lvlJc w:val="right"/>
      <w:pPr>
        <w:ind w:left="4680" w:hanging="180"/>
      </w:pPr>
    </w:lvl>
    <w:lvl w:ilvl="6" w:tplc="7BCE2A66" w:tentative="1">
      <w:start w:val="1"/>
      <w:numFmt w:val="decimal"/>
      <w:lvlText w:val="%7."/>
      <w:lvlJc w:val="left"/>
      <w:pPr>
        <w:ind w:left="5400" w:hanging="360"/>
      </w:pPr>
    </w:lvl>
    <w:lvl w:ilvl="7" w:tplc="FB848314" w:tentative="1">
      <w:start w:val="1"/>
      <w:numFmt w:val="lowerLetter"/>
      <w:lvlText w:val="%8."/>
      <w:lvlJc w:val="left"/>
      <w:pPr>
        <w:ind w:left="6120" w:hanging="360"/>
      </w:pPr>
    </w:lvl>
    <w:lvl w:ilvl="8" w:tplc="354AA66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3C0F17"/>
    <w:multiLevelType w:val="hybridMultilevel"/>
    <w:tmpl w:val="29E6C51E"/>
    <w:lvl w:ilvl="0" w:tplc="A37650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BA2B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28C1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C2E5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3696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38C0D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CED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F8FC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3C0B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8EA347E"/>
    <w:multiLevelType w:val="hybridMultilevel"/>
    <w:tmpl w:val="287A1484"/>
    <w:lvl w:ilvl="0" w:tplc="04BCE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F6379"/>
    <w:multiLevelType w:val="hybridMultilevel"/>
    <w:tmpl w:val="CE205398"/>
    <w:lvl w:ilvl="0" w:tplc="7638B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5E2A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68E8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9603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30C7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5FA9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21E2D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003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1EC52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04A206D"/>
    <w:multiLevelType w:val="hybridMultilevel"/>
    <w:tmpl w:val="459CF476"/>
    <w:lvl w:ilvl="0" w:tplc="04BCE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C72E7"/>
    <w:multiLevelType w:val="hybridMultilevel"/>
    <w:tmpl w:val="9924A690"/>
    <w:lvl w:ilvl="0" w:tplc="7668CF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EFC2AB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02CD9E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8292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4041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93098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9E4226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19CE50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8BAAEB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6B75DC"/>
    <w:multiLevelType w:val="hybridMultilevel"/>
    <w:tmpl w:val="6F52146A"/>
    <w:lvl w:ilvl="0" w:tplc="7ED094A6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1DD0214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D0CDC6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816FC9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66C34B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0086FF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250083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3E474B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3885AE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F3145A"/>
    <w:multiLevelType w:val="hybridMultilevel"/>
    <w:tmpl w:val="D7AA2FE6"/>
    <w:lvl w:ilvl="0" w:tplc="EC16A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CAC8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989A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AD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64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E8E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E4B0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20D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805F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B53CB"/>
    <w:multiLevelType w:val="hybridMultilevel"/>
    <w:tmpl w:val="ADB0C86A"/>
    <w:lvl w:ilvl="0" w:tplc="1480B9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180D4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9BE2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C02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841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60E6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C1A4A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E264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9B8B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FFF3BC2"/>
    <w:multiLevelType w:val="hybridMultilevel"/>
    <w:tmpl w:val="A7DE9BBC"/>
    <w:lvl w:ilvl="0" w:tplc="298C2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69A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34DE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29C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0EB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C238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84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E2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84F2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F437A"/>
    <w:multiLevelType w:val="hybridMultilevel"/>
    <w:tmpl w:val="AD44814E"/>
    <w:lvl w:ilvl="0" w:tplc="282EED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E4D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BFE84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D7A00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A6847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42EA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A52C0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AAC7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BA04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3873AC7"/>
    <w:multiLevelType w:val="hybridMultilevel"/>
    <w:tmpl w:val="25A81AA6"/>
    <w:lvl w:ilvl="0" w:tplc="9C7E33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5EA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E8680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F0C4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7743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9A29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46E6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D008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5E69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47949D0"/>
    <w:multiLevelType w:val="hybridMultilevel"/>
    <w:tmpl w:val="0004FC2C"/>
    <w:lvl w:ilvl="0" w:tplc="B6D45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84CB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900DC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2E01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A22FC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6085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ED63F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D387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C46A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7A73A13"/>
    <w:multiLevelType w:val="hybridMultilevel"/>
    <w:tmpl w:val="77FC8346"/>
    <w:lvl w:ilvl="0" w:tplc="917CAF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4F665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A87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27F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86E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7E46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2EE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ED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34F1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61AA8"/>
    <w:multiLevelType w:val="hybridMultilevel"/>
    <w:tmpl w:val="C77A1812"/>
    <w:lvl w:ilvl="0" w:tplc="F3742E4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2A8A4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CCBE9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86A29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DEA32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6A36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FD01F7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95A055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FAC81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6730FB"/>
    <w:multiLevelType w:val="hybridMultilevel"/>
    <w:tmpl w:val="A07C3AAE"/>
    <w:lvl w:ilvl="0" w:tplc="B5CE4E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C415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C5C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68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EAA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69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A5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C0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963E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D0F43"/>
    <w:multiLevelType w:val="hybridMultilevel"/>
    <w:tmpl w:val="80B662E6"/>
    <w:lvl w:ilvl="0" w:tplc="79205F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BD8ED9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6F2C69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9148C2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22C2C4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127D3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6E1BA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512EF7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3280E9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23"/>
  </w:num>
  <w:num w:numId="5">
    <w:abstractNumId w:val="6"/>
  </w:num>
  <w:num w:numId="6">
    <w:abstractNumId w:val="2"/>
  </w:num>
  <w:num w:numId="7">
    <w:abstractNumId w:val="5"/>
  </w:num>
  <w:num w:numId="8">
    <w:abstractNumId w:val="13"/>
  </w:num>
  <w:num w:numId="9">
    <w:abstractNumId w:val="4"/>
  </w:num>
  <w:num w:numId="10">
    <w:abstractNumId w:val="22"/>
  </w:num>
  <w:num w:numId="11">
    <w:abstractNumId w:val="15"/>
  </w:num>
  <w:num w:numId="12">
    <w:abstractNumId w:val="17"/>
  </w:num>
  <w:num w:numId="13">
    <w:abstractNumId w:val="1"/>
  </w:num>
  <w:num w:numId="14">
    <w:abstractNumId w:val="18"/>
  </w:num>
  <w:num w:numId="15">
    <w:abstractNumId w:val="16"/>
  </w:num>
  <w:num w:numId="16">
    <w:abstractNumId w:val="21"/>
  </w:num>
  <w:num w:numId="17">
    <w:abstractNumId w:val="24"/>
  </w:num>
  <w:num w:numId="18">
    <w:abstractNumId w:val="3"/>
  </w:num>
  <w:num w:numId="19">
    <w:abstractNumId w:val="11"/>
  </w:num>
  <w:num w:numId="20">
    <w:abstractNumId w:val="9"/>
  </w:num>
  <w:num w:numId="21">
    <w:abstractNumId w:val="20"/>
  </w:num>
  <w:num w:numId="22">
    <w:abstractNumId w:val="7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81"/>
    <w:rsid w:val="000A6C82"/>
    <w:rsid w:val="006E7D7B"/>
    <w:rsid w:val="00AC0144"/>
    <w:rsid w:val="00B87E07"/>
    <w:rsid w:val="00C44381"/>
    <w:rsid w:val="00DC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3CCE"/>
  <w15:docId w15:val="{673DC897-ABF2-414D-8D5A-0B8BAA3E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C44381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44381"/>
    <w:pPr>
      <w:spacing w:after="0" w:line="240" w:lineRule="auto"/>
    </w:pPr>
  </w:style>
  <w:style w:type="character" w:customStyle="1" w:styleId="Heading1Char">
    <w:name w:val="Heading 1 Char"/>
    <w:basedOn w:val="a0"/>
    <w:link w:val="11"/>
    <w:uiPriority w:val="9"/>
    <w:rsid w:val="00C4438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sid w:val="00C4438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sid w:val="00C4438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41"/>
    <w:uiPriority w:val="9"/>
    <w:rsid w:val="00C4438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51"/>
    <w:uiPriority w:val="9"/>
    <w:rsid w:val="00C4438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61"/>
    <w:uiPriority w:val="9"/>
    <w:rsid w:val="00C4438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71"/>
    <w:uiPriority w:val="9"/>
    <w:rsid w:val="00C443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sid w:val="00C443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sid w:val="00C443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4438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4438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4438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4438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C44381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C44381"/>
    <w:rPr>
      <w:i/>
      <w:iCs/>
    </w:rPr>
  </w:style>
  <w:style w:type="character" w:styleId="aa">
    <w:name w:val="Intense Emphasis"/>
    <w:basedOn w:val="a0"/>
    <w:uiPriority w:val="21"/>
    <w:qFormat/>
    <w:rsid w:val="00C44381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C44381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C4438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4438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4438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44381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C44381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C44381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44381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C44381"/>
    <w:pPr>
      <w:ind w:left="720"/>
      <w:contextualSpacing/>
    </w:pPr>
  </w:style>
  <w:style w:type="paragraph" w:customStyle="1" w:styleId="1">
    <w:name w:val="Текст сноски1"/>
    <w:basedOn w:val="a"/>
    <w:link w:val="FootnoteTextChar"/>
    <w:uiPriority w:val="99"/>
    <w:semiHidden/>
    <w:unhideWhenUsed/>
    <w:rsid w:val="00C443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1"/>
    <w:uiPriority w:val="99"/>
    <w:semiHidden/>
    <w:rsid w:val="00C44381"/>
    <w:rPr>
      <w:sz w:val="20"/>
      <w:szCs w:val="20"/>
    </w:rPr>
  </w:style>
  <w:style w:type="character" w:customStyle="1" w:styleId="10">
    <w:name w:val="Знак сноски1"/>
    <w:basedOn w:val="a0"/>
    <w:uiPriority w:val="99"/>
    <w:semiHidden/>
    <w:unhideWhenUsed/>
    <w:rsid w:val="00C44381"/>
    <w:rPr>
      <w:vertAlign w:val="superscript"/>
    </w:rPr>
  </w:style>
  <w:style w:type="paragraph" w:customStyle="1" w:styleId="12">
    <w:name w:val="Текст концевой сноски1"/>
    <w:basedOn w:val="a"/>
    <w:link w:val="EndnoteTextChar"/>
    <w:uiPriority w:val="99"/>
    <w:semiHidden/>
    <w:unhideWhenUsed/>
    <w:rsid w:val="00C4438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2"/>
    <w:uiPriority w:val="99"/>
    <w:semiHidden/>
    <w:rsid w:val="00C44381"/>
    <w:rPr>
      <w:sz w:val="20"/>
      <w:szCs w:val="20"/>
    </w:rPr>
  </w:style>
  <w:style w:type="character" w:customStyle="1" w:styleId="13">
    <w:name w:val="Знак концевой сноски1"/>
    <w:basedOn w:val="a0"/>
    <w:uiPriority w:val="99"/>
    <w:semiHidden/>
    <w:unhideWhenUsed/>
    <w:rsid w:val="00C44381"/>
    <w:rPr>
      <w:vertAlign w:val="superscript"/>
    </w:rPr>
  </w:style>
  <w:style w:type="character" w:styleId="af2">
    <w:name w:val="Hyperlink"/>
    <w:basedOn w:val="a0"/>
    <w:uiPriority w:val="99"/>
    <w:unhideWhenUsed/>
    <w:rsid w:val="00C44381"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C44381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C44381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C44381"/>
    <w:pPr>
      <w:spacing w:after="0" w:line="240" w:lineRule="auto"/>
    </w:pPr>
  </w:style>
  <w:style w:type="character" w:customStyle="1" w:styleId="HeaderChar">
    <w:name w:val="Header Char"/>
    <w:basedOn w:val="a0"/>
    <w:link w:val="14"/>
    <w:uiPriority w:val="99"/>
    <w:rsid w:val="00C44381"/>
  </w:style>
  <w:style w:type="paragraph" w:customStyle="1" w:styleId="15">
    <w:name w:val="Нижний колонтитул1"/>
    <w:basedOn w:val="a"/>
    <w:link w:val="FooterChar"/>
    <w:uiPriority w:val="99"/>
    <w:unhideWhenUsed/>
    <w:rsid w:val="00C44381"/>
    <w:pPr>
      <w:spacing w:after="0" w:line="240" w:lineRule="auto"/>
    </w:pPr>
  </w:style>
  <w:style w:type="character" w:customStyle="1" w:styleId="FooterChar">
    <w:name w:val="Footer Char"/>
    <w:basedOn w:val="a0"/>
    <w:link w:val="15"/>
    <w:uiPriority w:val="99"/>
    <w:rsid w:val="00C44381"/>
  </w:style>
  <w:style w:type="paragraph" w:customStyle="1" w:styleId="16">
    <w:name w:val="Название объекта1"/>
    <w:basedOn w:val="a"/>
    <w:next w:val="a"/>
    <w:uiPriority w:val="35"/>
    <w:unhideWhenUsed/>
    <w:qFormat/>
    <w:rsid w:val="00C44381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Светлана Четыркина</cp:lastModifiedBy>
  <cp:revision>3</cp:revision>
  <dcterms:created xsi:type="dcterms:W3CDTF">2024-10-04T08:15:00Z</dcterms:created>
  <dcterms:modified xsi:type="dcterms:W3CDTF">2024-10-04T08:44:00Z</dcterms:modified>
</cp:coreProperties>
</file>