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9F" w:rsidRPr="00A9479F" w:rsidRDefault="00A9479F" w:rsidP="00A9479F">
      <w:pPr>
        <w:rPr>
          <w:b/>
          <w:bCs/>
        </w:rPr>
      </w:pPr>
      <w:r w:rsidRPr="00536909">
        <w:rPr>
          <w:b/>
          <w:bCs/>
        </w:rPr>
        <w:t xml:space="preserve">Заключения по результатам независимой </w:t>
      </w:r>
      <w:proofErr w:type="spellStart"/>
      <w:r w:rsidRPr="00536909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24.05.2023 по 31.05</w:t>
      </w:r>
      <w:r w:rsidRPr="00536909">
        <w:rPr>
          <w:b/>
          <w:bCs/>
        </w:rPr>
        <w:t xml:space="preserve">.2023 </w:t>
      </w:r>
    </w:p>
    <w:p w:rsidR="000F32BB" w:rsidRPr="005837FF" w:rsidRDefault="005837FF" w:rsidP="005837FF">
      <w:pPr>
        <w:adjustRightInd w:val="0"/>
        <w:ind w:left="2851" w:right="284"/>
        <w:jc w:val="right"/>
        <w:rPr>
          <w:b/>
          <w:i/>
          <w:sz w:val="28"/>
          <w:szCs w:val="28"/>
          <w:u w:val="single"/>
          <w:lang w:eastAsia="ru-RU"/>
        </w:rPr>
      </w:pPr>
      <w:r w:rsidRPr="005837FF">
        <w:rPr>
          <w:b/>
          <w:i/>
          <w:sz w:val="28"/>
          <w:szCs w:val="28"/>
          <w:u w:val="single"/>
          <w:lang w:eastAsia="ru-RU"/>
        </w:rPr>
        <w:t>ПРОЕКТ</w:t>
      </w:r>
    </w:p>
    <w:p w:rsidR="000F32BB" w:rsidRPr="00666894" w:rsidRDefault="000F32BB" w:rsidP="000F32BB">
      <w:pPr>
        <w:shd w:val="clear" w:color="auto" w:fill="FFFFFF"/>
        <w:adjustRightInd w:val="0"/>
        <w:spacing w:before="34"/>
        <w:ind w:right="144"/>
        <w:rPr>
          <w:b/>
          <w:bCs/>
          <w:spacing w:val="-5"/>
          <w:sz w:val="35"/>
          <w:szCs w:val="35"/>
          <w:lang w:eastAsia="ru-RU"/>
        </w:rPr>
      </w:pPr>
    </w:p>
    <w:p w:rsidR="000F32BB" w:rsidRPr="00666894" w:rsidRDefault="000F32BB" w:rsidP="000F32BB">
      <w:pPr>
        <w:shd w:val="clear" w:color="auto" w:fill="FFFFFF"/>
        <w:adjustRightInd w:val="0"/>
        <w:spacing w:before="34"/>
        <w:ind w:left="-284" w:right="-19"/>
        <w:jc w:val="center"/>
        <w:rPr>
          <w:rFonts w:ascii="Arial" w:hAnsi="Arial" w:cs="Arial"/>
          <w:sz w:val="32"/>
          <w:szCs w:val="32"/>
          <w:lang w:eastAsia="ru-RU"/>
        </w:rPr>
      </w:pPr>
      <w:r w:rsidRPr="00666894">
        <w:rPr>
          <w:b/>
          <w:bCs/>
          <w:spacing w:val="-5"/>
          <w:sz w:val="35"/>
          <w:szCs w:val="35"/>
          <w:lang w:eastAsia="ru-RU"/>
        </w:rPr>
        <w:t xml:space="preserve">  </w:t>
      </w:r>
      <w:r w:rsidRPr="00666894">
        <w:rPr>
          <w:rFonts w:ascii="Arial" w:hAnsi="Arial" w:cs="Arial"/>
          <w:bCs/>
          <w:spacing w:val="-2"/>
          <w:sz w:val="32"/>
          <w:szCs w:val="32"/>
          <w:lang w:eastAsia="ru-RU"/>
        </w:rPr>
        <w:t>АДМИНИСТРАЦИЯ</w:t>
      </w:r>
    </w:p>
    <w:p w:rsidR="000F32BB" w:rsidRPr="00666894" w:rsidRDefault="000F32BB" w:rsidP="000F32BB">
      <w:pPr>
        <w:shd w:val="clear" w:color="auto" w:fill="FFFFFF"/>
        <w:adjustRightInd w:val="0"/>
        <w:spacing w:before="38"/>
        <w:ind w:left="-284" w:right="-19"/>
        <w:jc w:val="center"/>
        <w:rPr>
          <w:rFonts w:ascii="Arial" w:hAnsi="Arial" w:cs="Arial"/>
          <w:bCs/>
          <w:sz w:val="32"/>
          <w:szCs w:val="32"/>
          <w:lang w:eastAsia="ru-RU"/>
        </w:rPr>
      </w:pPr>
      <w:r w:rsidRPr="00666894">
        <w:rPr>
          <w:rFonts w:ascii="Arial" w:hAnsi="Arial" w:cs="Arial"/>
          <w:caps/>
          <w:spacing w:val="2"/>
          <w:sz w:val="32"/>
          <w:szCs w:val="32"/>
          <w:lang w:eastAsia="ru-RU"/>
        </w:rPr>
        <w:t>муниципального округа</w:t>
      </w:r>
      <w:r w:rsidRPr="00666894">
        <w:rPr>
          <w:rFonts w:ascii="Arial" w:hAnsi="Arial" w:cs="Arial"/>
          <w:spacing w:val="2"/>
          <w:sz w:val="32"/>
          <w:szCs w:val="32"/>
          <w:lang w:eastAsia="ru-RU"/>
        </w:rPr>
        <w:t xml:space="preserve"> </w:t>
      </w:r>
      <w:r w:rsidRPr="00666894">
        <w:rPr>
          <w:rFonts w:ascii="Arial" w:hAnsi="Arial" w:cs="Arial"/>
          <w:bCs/>
          <w:sz w:val="32"/>
          <w:szCs w:val="32"/>
          <w:lang w:eastAsia="ru-RU"/>
        </w:rPr>
        <w:t>БИБИРЕВО</w:t>
      </w:r>
    </w:p>
    <w:p w:rsidR="000F32BB" w:rsidRPr="00666894" w:rsidRDefault="000F32BB" w:rsidP="000F32BB">
      <w:pPr>
        <w:shd w:val="clear" w:color="auto" w:fill="FFFFFF"/>
        <w:adjustRightInd w:val="0"/>
        <w:spacing w:before="38"/>
        <w:ind w:left="-284" w:right="-19"/>
        <w:rPr>
          <w:rFonts w:ascii="Arial" w:hAnsi="Arial" w:cs="Arial"/>
          <w:bCs/>
          <w:sz w:val="35"/>
          <w:szCs w:val="35"/>
          <w:lang w:eastAsia="ru-RU"/>
        </w:rPr>
      </w:pPr>
    </w:p>
    <w:p w:rsidR="000F32BB" w:rsidRPr="00666894" w:rsidRDefault="000F32BB" w:rsidP="000F32BB">
      <w:pPr>
        <w:shd w:val="clear" w:color="auto" w:fill="FFFFFF"/>
        <w:adjustRightInd w:val="0"/>
        <w:spacing w:before="38"/>
        <w:ind w:left="-284" w:right="-19"/>
        <w:jc w:val="center"/>
        <w:rPr>
          <w:rFonts w:ascii="Arial" w:hAnsi="Arial" w:cs="Arial"/>
          <w:spacing w:val="4"/>
          <w:sz w:val="35"/>
          <w:szCs w:val="35"/>
          <w:lang w:eastAsia="ru-RU"/>
        </w:rPr>
      </w:pPr>
      <w:r w:rsidRPr="00666894">
        <w:rPr>
          <w:rFonts w:ascii="Arial" w:hAnsi="Arial" w:cs="Arial"/>
          <w:spacing w:val="4"/>
          <w:sz w:val="35"/>
          <w:szCs w:val="35"/>
          <w:lang w:eastAsia="ru-RU"/>
        </w:rPr>
        <w:t>ПОСТАНОВЛЕНИЕ</w:t>
      </w:r>
    </w:p>
    <w:p w:rsidR="000F32BB" w:rsidRPr="00666894" w:rsidRDefault="000F32BB" w:rsidP="000F32BB">
      <w:pPr>
        <w:shd w:val="clear" w:color="auto" w:fill="FFFFFF"/>
        <w:adjustRightInd w:val="0"/>
        <w:rPr>
          <w:spacing w:val="4"/>
          <w:sz w:val="24"/>
          <w:szCs w:val="24"/>
          <w:lang w:eastAsia="ru-RU"/>
        </w:rPr>
      </w:pPr>
    </w:p>
    <w:p w:rsidR="000F32BB" w:rsidRPr="00666894" w:rsidRDefault="000F32BB" w:rsidP="000F32BB">
      <w:pPr>
        <w:shd w:val="clear" w:color="auto" w:fill="FFFFFF"/>
        <w:adjustRightInd w:val="0"/>
        <w:rPr>
          <w:spacing w:val="4"/>
          <w:sz w:val="24"/>
          <w:szCs w:val="24"/>
          <w:lang w:eastAsia="ru-RU"/>
        </w:rPr>
      </w:pPr>
    </w:p>
    <w:p w:rsidR="000F32BB" w:rsidRPr="00666894" w:rsidRDefault="000F32BB" w:rsidP="000F32BB">
      <w:pPr>
        <w:shd w:val="clear" w:color="auto" w:fill="FFFFFF"/>
        <w:adjustRightInd w:val="0"/>
        <w:ind w:left="-1800"/>
        <w:rPr>
          <w:spacing w:val="4"/>
          <w:sz w:val="24"/>
          <w:szCs w:val="24"/>
          <w:lang w:eastAsia="ru-RU"/>
        </w:rPr>
      </w:pPr>
    </w:p>
    <w:p w:rsidR="000F32BB" w:rsidRPr="00666894" w:rsidRDefault="000F32BB" w:rsidP="000F32BB">
      <w:pPr>
        <w:shd w:val="clear" w:color="auto" w:fill="FFFFFF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666894">
        <w:rPr>
          <w:rFonts w:ascii="Arial" w:hAnsi="Arial" w:cs="Arial"/>
          <w:sz w:val="24"/>
          <w:szCs w:val="24"/>
          <w:lang w:eastAsia="ru-RU"/>
        </w:rPr>
        <w:t>___</w:t>
      </w:r>
      <w:r w:rsidR="005837FF">
        <w:rPr>
          <w:rFonts w:ascii="Arial" w:hAnsi="Arial" w:cs="Arial"/>
          <w:sz w:val="24"/>
          <w:szCs w:val="24"/>
          <w:u w:val="single"/>
          <w:lang w:eastAsia="ru-RU"/>
        </w:rPr>
        <w:t xml:space="preserve">                  </w:t>
      </w:r>
      <w:r w:rsidRPr="00666894">
        <w:rPr>
          <w:rFonts w:ascii="Arial" w:hAnsi="Arial" w:cs="Arial"/>
          <w:sz w:val="24"/>
          <w:szCs w:val="24"/>
          <w:lang w:eastAsia="ru-RU"/>
        </w:rPr>
        <w:t>__№______________</w:t>
      </w:r>
    </w:p>
    <w:p w:rsidR="007B0EDC" w:rsidRPr="000F32BB" w:rsidRDefault="007B0EDC" w:rsidP="000F32BB">
      <w:pPr>
        <w:shd w:val="clear" w:color="auto" w:fill="FFFFFF"/>
        <w:adjustRightInd w:val="0"/>
        <w:rPr>
          <w:rFonts w:ascii="Arial" w:hAnsi="Arial" w:cs="Arial"/>
          <w:sz w:val="24"/>
          <w:szCs w:val="24"/>
          <w:lang w:eastAsia="ru-RU"/>
        </w:rPr>
      </w:pPr>
    </w:p>
    <w:p w:rsidR="007B0EDC" w:rsidRPr="00F64D9F" w:rsidRDefault="00F64D9F" w:rsidP="00F64D9F">
      <w:pPr>
        <w:widowControl/>
        <w:tabs>
          <w:tab w:val="left" w:pos="4536"/>
        </w:tabs>
        <w:autoSpaceDE/>
        <w:autoSpaceDN/>
        <w:ind w:right="510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F64D9F">
        <w:rPr>
          <w:b/>
          <w:bCs/>
          <w:sz w:val="26"/>
          <w:szCs w:val="26"/>
        </w:rPr>
        <w:t xml:space="preserve"> Порядк</w:t>
      </w:r>
      <w:r>
        <w:rPr>
          <w:b/>
          <w:bCs/>
          <w:sz w:val="26"/>
          <w:szCs w:val="26"/>
        </w:rPr>
        <w:t>е</w:t>
      </w:r>
      <w:r w:rsidRPr="00F64D9F">
        <w:rPr>
          <w:b/>
          <w:bCs/>
          <w:sz w:val="26"/>
          <w:szCs w:val="26"/>
        </w:rPr>
        <w:t xml:space="preserve"> разработки среднесрочного финансового плана муниципального округа </w:t>
      </w:r>
      <w:r w:rsidR="007B0EDC" w:rsidRPr="00F64D9F">
        <w:rPr>
          <w:b/>
          <w:bCs/>
          <w:sz w:val="26"/>
          <w:szCs w:val="26"/>
        </w:rPr>
        <w:t>Бибирево</w:t>
      </w:r>
    </w:p>
    <w:p w:rsidR="000628F5" w:rsidRDefault="000628F5">
      <w:pPr>
        <w:pStyle w:val="a3"/>
        <w:spacing w:before="7"/>
        <w:rPr>
          <w:b/>
          <w:sz w:val="25"/>
        </w:rPr>
      </w:pPr>
    </w:p>
    <w:p w:rsidR="005676E8" w:rsidRDefault="005676E8">
      <w:pPr>
        <w:pStyle w:val="a3"/>
        <w:spacing w:before="7"/>
        <w:rPr>
          <w:b/>
          <w:sz w:val="25"/>
        </w:rPr>
      </w:pPr>
    </w:p>
    <w:p w:rsidR="005676E8" w:rsidRDefault="005676E8">
      <w:pPr>
        <w:pStyle w:val="a3"/>
        <w:spacing w:before="7"/>
        <w:rPr>
          <w:b/>
          <w:sz w:val="25"/>
        </w:rPr>
      </w:pPr>
    </w:p>
    <w:p w:rsidR="000628F5" w:rsidRPr="007B0EDC" w:rsidRDefault="00F64D9F" w:rsidP="00215AE9">
      <w:pPr>
        <w:pStyle w:val="a3"/>
        <w:ind w:left="120" w:right="114" w:firstLine="706"/>
        <w:jc w:val="both"/>
        <w:rPr>
          <w:szCs w:val="22"/>
        </w:rPr>
      </w:pPr>
      <w:r w:rsidRPr="00F64D9F">
        <w:rPr>
          <w:szCs w:val="22"/>
        </w:rPr>
        <w:t>В соответствии со статьей 174 Бюджетного кодекса Российской Федерации, Устав</w:t>
      </w:r>
      <w:r>
        <w:rPr>
          <w:szCs w:val="22"/>
        </w:rPr>
        <w:t>ом</w:t>
      </w:r>
      <w:r w:rsidRPr="00F64D9F">
        <w:rPr>
          <w:szCs w:val="22"/>
        </w:rPr>
        <w:t xml:space="preserve"> муниципального округа Бибирево, Положением  о бюджетном процессе в муниципальном округе Бибирево</w:t>
      </w:r>
      <w:r w:rsidR="00332C0F" w:rsidRPr="00332C0F">
        <w:rPr>
          <w:szCs w:val="22"/>
        </w:rPr>
        <w:t xml:space="preserve">, администрация муниципального округа </w:t>
      </w:r>
      <w:r w:rsidR="00215AE9" w:rsidRPr="007B0EDC">
        <w:rPr>
          <w:szCs w:val="22"/>
        </w:rPr>
        <w:t>Бибирево</w:t>
      </w:r>
    </w:p>
    <w:p w:rsidR="000628F5" w:rsidRDefault="000628F5">
      <w:pPr>
        <w:pStyle w:val="a3"/>
        <w:spacing w:before="7"/>
      </w:pPr>
    </w:p>
    <w:p w:rsidR="000628F5" w:rsidRDefault="00F9737E">
      <w:pPr>
        <w:pStyle w:val="1"/>
        <w:ind w:left="2592" w:right="1947"/>
      </w:pPr>
      <w:r>
        <w:t>ПОСТАНОВЛЯЕТ:</w:t>
      </w:r>
    </w:p>
    <w:p w:rsidR="000628F5" w:rsidRDefault="000628F5">
      <w:pPr>
        <w:pStyle w:val="a3"/>
        <w:spacing w:before="11"/>
        <w:rPr>
          <w:b/>
          <w:sz w:val="24"/>
        </w:rPr>
      </w:pPr>
    </w:p>
    <w:p w:rsidR="000628F5" w:rsidRDefault="00332C0F">
      <w:pPr>
        <w:pStyle w:val="a4"/>
        <w:numPr>
          <w:ilvl w:val="0"/>
          <w:numId w:val="2"/>
        </w:numPr>
        <w:tabs>
          <w:tab w:val="left" w:pos="1193"/>
        </w:tabs>
        <w:ind w:firstLine="705"/>
        <w:rPr>
          <w:sz w:val="26"/>
        </w:rPr>
      </w:pPr>
      <w:r w:rsidRPr="00332C0F">
        <w:rPr>
          <w:sz w:val="26"/>
        </w:rPr>
        <w:t xml:space="preserve">Утвердить Порядок </w:t>
      </w:r>
      <w:r w:rsidR="00F64D9F" w:rsidRPr="00F64D9F">
        <w:rPr>
          <w:bCs/>
          <w:sz w:val="26"/>
        </w:rPr>
        <w:t>разработки среднесрочного финансового плана муниципального округа Бибирево</w:t>
      </w:r>
      <w:r w:rsidRPr="00332C0F">
        <w:rPr>
          <w:sz w:val="26"/>
        </w:rPr>
        <w:t xml:space="preserve"> согласно приложению к настоящему постановлению</w:t>
      </w:r>
      <w:r w:rsidR="00F9737E">
        <w:rPr>
          <w:sz w:val="26"/>
        </w:rPr>
        <w:t>.</w:t>
      </w:r>
    </w:p>
    <w:p w:rsidR="000628F5" w:rsidRDefault="00F9737E">
      <w:pPr>
        <w:pStyle w:val="a4"/>
        <w:numPr>
          <w:ilvl w:val="0"/>
          <w:numId w:val="2"/>
        </w:numPr>
        <w:tabs>
          <w:tab w:val="left" w:pos="1183"/>
        </w:tabs>
        <w:spacing w:line="237" w:lineRule="auto"/>
        <w:ind w:left="106" w:right="129" w:firstLine="704"/>
        <w:rPr>
          <w:sz w:val="26"/>
        </w:rPr>
      </w:pPr>
      <w:r>
        <w:rPr>
          <w:sz w:val="26"/>
        </w:rPr>
        <w:t>Опубликовать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бюллетене</w:t>
      </w:r>
      <w:r>
        <w:rPr>
          <w:spacing w:val="1"/>
          <w:sz w:val="26"/>
        </w:rPr>
        <w:t xml:space="preserve"> </w:t>
      </w:r>
      <w:r>
        <w:rPr>
          <w:sz w:val="26"/>
        </w:rPr>
        <w:t>«Московский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вестник»</w:t>
      </w:r>
      <w:r>
        <w:rPr>
          <w:spacing w:val="1"/>
          <w:sz w:val="26"/>
        </w:rPr>
        <w:t xml:space="preserve"> </w:t>
      </w:r>
      <w:r>
        <w:rPr>
          <w:sz w:val="26"/>
        </w:rPr>
        <w:t>и разместить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на 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2"/>
          <w:sz w:val="26"/>
        </w:rPr>
        <w:t xml:space="preserve"> </w:t>
      </w:r>
      <w:r w:rsidR="002B5577" w:rsidRPr="002B5577">
        <w:rPr>
          <w:sz w:val="26"/>
        </w:rPr>
        <w:t>Бибирево</w:t>
      </w:r>
      <w:r>
        <w:rPr>
          <w:spacing w:val="2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www</w:t>
      </w:r>
      <w:proofErr w:type="spellEnd"/>
      <w:r>
        <w:rPr>
          <w:sz w:val="26"/>
        </w:rPr>
        <w:t>.</w:t>
      </w:r>
      <w:proofErr w:type="spellStart"/>
      <w:r w:rsidR="002B5577">
        <w:rPr>
          <w:sz w:val="26"/>
          <w:lang w:val="en-US"/>
        </w:rPr>
        <w:t>bibirevo</w:t>
      </w:r>
      <w:r>
        <w:rPr>
          <w:sz w:val="26"/>
        </w:rPr>
        <w:t>mo.ru</w:t>
      </w:r>
      <w:proofErr w:type="spellEnd"/>
      <w:r>
        <w:rPr>
          <w:sz w:val="26"/>
        </w:rPr>
        <w:t>).</w:t>
      </w:r>
    </w:p>
    <w:p w:rsidR="002B5577" w:rsidRDefault="00F9737E" w:rsidP="002B5577">
      <w:pPr>
        <w:pStyle w:val="a4"/>
        <w:numPr>
          <w:ilvl w:val="0"/>
          <w:numId w:val="2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опубликования.</w:t>
      </w:r>
    </w:p>
    <w:p w:rsidR="002B5577" w:rsidRPr="002B5577" w:rsidRDefault="002B5577" w:rsidP="002B5577">
      <w:pPr>
        <w:pStyle w:val="a4"/>
        <w:numPr>
          <w:ilvl w:val="0"/>
          <w:numId w:val="2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  <w:szCs w:val="26"/>
        </w:rPr>
      </w:pPr>
      <w:r w:rsidRPr="002B5577">
        <w:rPr>
          <w:sz w:val="26"/>
          <w:szCs w:val="26"/>
        </w:rPr>
        <w:t>Контроль за исполнением настоящего постановления возложить на главу муниципального округа Аршанского А.В.</w:t>
      </w:r>
    </w:p>
    <w:p w:rsidR="002B5577" w:rsidRPr="002B5577" w:rsidRDefault="002B5577" w:rsidP="002B5577">
      <w:pPr>
        <w:rPr>
          <w:sz w:val="26"/>
          <w:szCs w:val="26"/>
        </w:rPr>
      </w:pP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</w:p>
    <w:p w:rsidR="002B5577" w:rsidRPr="002B5577" w:rsidRDefault="002B5577" w:rsidP="002B5577">
      <w:pPr>
        <w:rPr>
          <w:sz w:val="26"/>
          <w:szCs w:val="26"/>
        </w:rPr>
      </w:pP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</w:p>
    <w:p w:rsidR="002B5577" w:rsidRPr="002B5577" w:rsidRDefault="002B5577" w:rsidP="002B5577">
      <w:pPr>
        <w:rPr>
          <w:b/>
          <w:sz w:val="26"/>
          <w:szCs w:val="26"/>
        </w:rPr>
      </w:pPr>
    </w:p>
    <w:p w:rsidR="002B5577" w:rsidRPr="002B5577" w:rsidRDefault="002B5577" w:rsidP="002B5577">
      <w:pPr>
        <w:rPr>
          <w:b/>
          <w:sz w:val="26"/>
          <w:szCs w:val="26"/>
        </w:rPr>
      </w:pPr>
      <w:r w:rsidRPr="002B5577">
        <w:rPr>
          <w:b/>
          <w:sz w:val="26"/>
          <w:szCs w:val="26"/>
        </w:rPr>
        <w:t xml:space="preserve">            Глава муниципального округа</w:t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  <w:t>А.В. Аршанский</w:t>
      </w: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5676E8" w:rsidRDefault="005676E8">
      <w:pPr>
        <w:spacing w:before="75"/>
        <w:ind w:left="5533"/>
        <w:rPr>
          <w:sz w:val="23"/>
        </w:rPr>
      </w:pPr>
    </w:p>
    <w:p w:rsidR="005676E8" w:rsidRDefault="005676E8">
      <w:pPr>
        <w:spacing w:before="75"/>
        <w:ind w:left="5533"/>
        <w:rPr>
          <w:sz w:val="23"/>
        </w:rPr>
      </w:pPr>
    </w:p>
    <w:p w:rsidR="00F64D9F" w:rsidRDefault="00F64D9F" w:rsidP="00F64D9F">
      <w:pPr>
        <w:spacing w:before="75"/>
        <w:rPr>
          <w:sz w:val="23"/>
        </w:rPr>
      </w:pPr>
    </w:p>
    <w:p w:rsidR="000628F5" w:rsidRPr="002B5577" w:rsidRDefault="00F9737E">
      <w:pPr>
        <w:spacing w:before="75"/>
        <w:ind w:left="5533"/>
        <w:rPr>
          <w:sz w:val="26"/>
          <w:szCs w:val="26"/>
        </w:rPr>
      </w:pPr>
      <w:r w:rsidRPr="002B5577">
        <w:rPr>
          <w:sz w:val="26"/>
          <w:szCs w:val="26"/>
        </w:rPr>
        <w:lastRenderedPageBreak/>
        <w:t>Приложение</w:t>
      </w:r>
    </w:p>
    <w:p w:rsidR="002B5577" w:rsidRDefault="00F9737E">
      <w:pPr>
        <w:spacing w:before="9" w:line="247" w:lineRule="auto"/>
        <w:ind w:left="5520" w:right="102" w:firstLine="7"/>
        <w:rPr>
          <w:sz w:val="26"/>
          <w:szCs w:val="26"/>
        </w:rPr>
      </w:pPr>
      <w:r w:rsidRPr="002B5577">
        <w:rPr>
          <w:color w:val="0F0F0F"/>
          <w:sz w:val="26"/>
          <w:szCs w:val="26"/>
        </w:rPr>
        <w:t>к</w:t>
      </w:r>
      <w:r w:rsidRPr="002B5577">
        <w:rPr>
          <w:color w:val="0F0F0F"/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постановлению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администрации</w:t>
      </w:r>
      <w:r w:rsidRPr="002B5577">
        <w:rPr>
          <w:spacing w:val="1"/>
          <w:sz w:val="26"/>
          <w:szCs w:val="26"/>
        </w:rPr>
        <w:t xml:space="preserve"> </w:t>
      </w:r>
      <w:r w:rsidR="002B5577">
        <w:rPr>
          <w:sz w:val="26"/>
          <w:szCs w:val="26"/>
        </w:rPr>
        <w:t>муниципального</w:t>
      </w:r>
      <w:r w:rsidRPr="002B5577">
        <w:rPr>
          <w:spacing w:val="5"/>
          <w:sz w:val="26"/>
          <w:szCs w:val="26"/>
        </w:rPr>
        <w:t xml:space="preserve"> </w:t>
      </w:r>
      <w:r w:rsidRPr="002B5577">
        <w:rPr>
          <w:sz w:val="26"/>
          <w:szCs w:val="26"/>
        </w:rPr>
        <w:t>округа</w:t>
      </w:r>
      <w:r w:rsidRPr="002B5577">
        <w:rPr>
          <w:spacing w:val="17"/>
          <w:sz w:val="26"/>
          <w:szCs w:val="26"/>
        </w:rPr>
        <w:t xml:space="preserve"> </w:t>
      </w:r>
      <w:r w:rsidR="002B5577">
        <w:rPr>
          <w:sz w:val="26"/>
          <w:szCs w:val="26"/>
        </w:rPr>
        <w:t>Бибирево</w:t>
      </w:r>
    </w:p>
    <w:p w:rsidR="000628F5" w:rsidRPr="002B5577" w:rsidRDefault="00F9737E">
      <w:pPr>
        <w:spacing w:before="9" w:line="247" w:lineRule="auto"/>
        <w:ind w:left="5520" w:right="102" w:firstLine="7"/>
        <w:rPr>
          <w:sz w:val="26"/>
          <w:szCs w:val="26"/>
        </w:rPr>
      </w:pPr>
      <w:r w:rsidRPr="002B5577">
        <w:rPr>
          <w:color w:val="111111"/>
          <w:w w:val="95"/>
          <w:sz w:val="26"/>
          <w:szCs w:val="26"/>
        </w:rPr>
        <w:t>от</w:t>
      </w:r>
      <w:r w:rsidRPr="002B5577">
        <w:rPr>
          <w:color w:val="111111"/>
          <w:spacing w:val="29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«</w:t>
      </w:r>
      <w:r w:rsidR="00332C0F">
        <w:rPr>
          <w:w w:val="95"/>
          <w:sz w:val="26"/>
          <w:szCs w:val="26"/>
        </w:rPr>
        <w:t>__</w:t>
      </w:r>
      <w:r w:rsidRPr="002B5577">
        <w:rPr>
          <w:w w:val="95"/>
          <w:sz w:val="26"/>
          <w:szCs w:val="26"/>
        </w:rPr>
        <w:t>»</w:t>
      </w:r>
      <w:r w:rsidRPr="002B5577">
        <w:rPr>
          <w:spacing w:val="18"/>
          <w:w w:val="95"/>
          <w:sz w:val="26"/>
          <w:szCs w:val="26"/>
        </w:rPr>
        <w:t xml:space="preserve"> </w:t>
      </w:r>
      <w:r w:rsidR="00332C0F">
        <w:rPr>
          <w:w w:val="95"/>
          <w:sz w:val="26"/>
          <w:szCs w:val="26"/>
        </w:rPr>
        <w:t>______</w:t>
      </w:r>
      <w:r w:rsidRPr="002B5577">
        <w:rPr>
          <w:spacing w:val="37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202</w:t>
      </w:r>
      <w:r w:rsidR="002B5577">
        <w:rPr>
          <w:w w:val="95"/>
          <w:sz w:val="26"/>
          <w:szCs w:val="26"/>
        </w:rPr>
        <w:t>3</w:t>
      </w:r>
      <w:r w:rsidRPr="002B5577">
        <w:rPr>
          <w:spacing w:val="36"/>
          <w:w w:val="95"/>
          <w:sz w:val="26"/>
          <w:szCs w:val="26"/>
        </w:rPr>
        <w:t xml:space="preserve"> </w:t>
      </w:r>
      <w:r w:rsidRPr="002B5577">
        <w:rPr>
          <w:color w:val="0C0C0C"/>
          <w:w w:val="95"/>
          <w:sz w:val="26"/>
          <w:szCs w:val="26"/>
        </w:rPr>
        <w:t>г.</w:t>
      </w:r>
      <w:r w:rsidRPr="002B5577">
        <w:rPr>
          <w:color w:val="0C0C0C"/>
          <w:spacing w:val="23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№</w:t>
      </w:r>
      <w:r w:rsidRPr="002B5577">
        <w:rPr>
          <w:spacing w:val="26"/>
          <w:w w:val="95"/>
          <w:sz w:val="26"/>
          <w:szCs w:val="26"/>
        </w:rPr>
        <w:t xml:space="preserve"> </w:t>
      </w:r>
      <w:r w:rsidR="00332C0F">
        <w:rPr>
          <w:color w:val="111111"/>
          <w:w w:val="95"/>
          <w:sz w:val="26"/>
          <w:szCs w:val="26"/>
        </w:rPr>
        <w:t>__</w:t>
      </w:r>
    </w:p>
    <w:p w:rsidR="000628F5" w:rsidRDefault="000628F5">
      <w:pPr>
        <w:pStyle w:val="a3"/>
        <w:rPr>
          <w:sz w:val="24"/>
        </w:rPr>
      </w:pPr>
    </w:p>
    <w:p w:rsidR="000628F5" w:rsidRDefault="000628F5">
      <w:pPr>
        <w:pStyle w:val="a3"/>
        <w:rPr>
          <w:sz w:val="24"/>
        </w:rPr>
      </w:pPr>
    </w:p>
    <w:p w:rsidR="000628F5" w:rsidRDefault="000628F5">
      <w:pPr>
        <w:pStyle w:val="a3"/>
        <w:spacing w:before="6"/>
        <w:rPr>
          <w:sz w:val="35"/>
        </w:rPr>
      </w:pPr>
    </w:p>
    <w:p w:rsidR="00332C0F" w:rsidRDefault="00332C0F" w:rsidP="00332C0F">
      <w:pPr>
        <w:pStyle w:val="a3"/>
        <w:spacing w:before="9"/>
        <w:jc w:val="center"/>
        <w:rPr>
          <w:b/>
        </w:rPr>
      </w:pPr>
      <w:r w:rsidRPr="00332C0F">
        <w:rPr>
          <w:b/>
        </w:rPr>
        <w:t xml:space="preserve">Порядок </w:t>
      </w:r>
    </w:p>
    <w:p w:rsidR="00332C0F" w:rsidRDefault="00F64D9F" w:rsidP="00332C0F">
      <w:pPr>
        <w:pStyle w:val="a3"/>
        <w:spacing w:before="9"/>
        <w:jc w:val="center"/>
        <w:rPr>
          <w:b/>
          <w:bCs/>
        </w:rPr>
      </w:pPr>
      <w:r w:rsidRPr="00F64D9F">
        <w:rPr>
          <w:b/>
          <w:bCs/>
        </w:rPr>
        <w:t>разработки среднесрочного финансового плана муниципального округа Бибирево</w:t>
      </w:r>
    </w:p>
    <w:p w:rsidR="00F64D9F" w:rsidRPr="00F64D9F" w:rsidRDefault="00F64D9F" w:rsidP="00332C0F">
      <w:pPr>
        <w:pStyle w:val="a3"/>
        <w:spacing w:before="9"/>
        <w:jc w:val="center"/>
        <w:rPr>
          <w:b/>
        </w:rPr>
      </w:pPr>
    </w:p>
    <w:p w:rsidR="00F64D9F" w:rsidRPr="00F64D9F" w:rsidRDefault="00F64D9F" w:rsidP="00F64D9F">
      <w:pPr>
        <w:widowControl/>
        <w:autoSpaceDE/>
        <w:autoSpaceDN/>
        <w:spacing w:line="360" w:lineRule="auto"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>1. Общие положения</w:t>
      </w:r>
    </w:p>
    <w:p w:rsidR="00F64D9F" w:rsidRPr="00F64D9F" w:rsidRDefault="00F64D9F" w:rsidP="00F64D9F">
      <w:pPr>
        <w:widowControl/>
        <w:tabs>
          <w:tab w:val="left" w:pos="540"/>
        </w:tabs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 xml:space="preserve">1.1.  Настоящий Порядок разработки среднесрочного финансового плана муниципального округа  </w:t>
      </w:r>
      <w:r>
        <w:rPr>
          <w:sz w:val="26"/>
          <w:szCs w:val="26"/>
          <w:lang w:eastAsia="ru-RU"/>
        </w:rPr>
        <w:t>Бибирево</w:t>
      </w:r>
      <w:r w:rsidRPr="00F64D9F">
        <w:rPr>
          <w:sz w:val="26"/>
          <w:szCs w:val="26"/>
          <w:lang w:eastAsia="ru-RU"/>
        </w:rPr>
        <w:t xml:space="preserve"> (далее – Порядок) разработан </w:t>
      </w:r>
      <w:r w:rsidRPr="00F64D9F">
        <w:rPr>
          <w:sz w:val="26"/>
          <w:szCs w:val="26"/>
          <w:lang w:eastAsia="ru-RU"/>
        </w:rPr>
        <w:br/>
        <w:t>в соответствии с Бюджетным кодексом Российской Федерации, Положением о бюджетном процессе в муниципальном округе  Бибирево в целях обеспечения разработки бюджета муниципального округа  Бибирево (далее – местный бюджет, муниципальный округ) на очередной финансовый год с учетом среднесрочных тенденций социально-экономического развития муниципального округа и определяет правила разработки среднесрочного финансового плана муниципального округа (далее – среднесрочный финансовый план).</w:t>
      </w:r>
    </w:p>
    <w:p w:rsidR="00F64D9F" w:rsidRPr="00F64D9F" w:rsidRDefault="00F64D9F" w:rsidP="00F64D9F">
      <w:pPr>
        <w:widowControl/>
        <w:tabs>
          <w:tab w:val="left" w:pos="540"/>
        </w:tabs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1.2.  Под среднесрочным финансовым планом понимается документ, содержащий основные параметры местного бюджета.</w:t>
      </w:r>
    </w:p>
    <w:p w:rsidR="00F64D9F" w:rsidRPr="00F64D9F" w:rsidRDefault="00F64D9F" w:rsidP="00F64D9F">
      <w:pPr>
        <w:widowControl/>
        <w:tabs>
          <w:tab w:val="left" w:pos="540"/>
        </w:tabs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1.3.  Среднесрочный финансовый план разрабатывается в случае составления и утверждения местного бюджета на очередной финансовый год.</w:t>
      </w:r>
    </w:p>
    <w:p w:rsidR="00F64D9F" w:rsidRPr="00F64D9F" w:rsidRDefault="00F64D9F" w:rsidP="00F64D9F">
      <w:pPr>
        <w:widowControl/>
        <w:tabs>
          <w:tab w:val="left" w:pos="540"/>
        </w:tabs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1.4.</w:t>
      </w:r>
      <w:r>
        <w:rPr>
          <w:sz w:val="26"/>
          <w:szCs w:val="26"/>
          <w:lang w:eastAsia="ru-RU"/>
        </w:rPr>
        <w:t xml:space="preserve"> </w:t>
      </w:r>
      <w:r w:rsidRPr="00F64D9F">
        <w:rPr>
          <w:sz w:val="26"/>
          <w:szCs w:val="26"/>
          <w:lang w:eastAsia="ru-RU"/>
        </w:rPr>
        <w:t xml:space="preserve">Среднесрочный финансовый план ежегодно разрабатывается </w:t>
      </w:r>
      <w:r>
        <w:rPr>
          <w:sz w:val="26"/>
          <w:szCs w:val="26"/>
          <w:lang w:eastAsia="ru-RU"/>
        </w:rPr>
        <w:t>администрация</w:t>
      </w:r>
      <w:r w:rsidRPr="00F64D9F">
        <w:rPr>
          <w:sz w:val="26"/>
          <w:szCs w:val="26"/>
          <w:lang w:eastAsia="ru-RU"/>
        </w:rPr>
        <w:t xml:space="preserve"> муниципального округа Бибирево (далее – </w:t>
      </w:r>
      <w:r>
        <w:rPr>
          <w:sz w:val="26"/>
          <w:szCs w:val="26"/>
          <w:lang w:eastAsia="ru-RU"/>
        </w:rPr>
        <w:t>администрация</w:t>
      </w:r>
      <w:r w:rsidRPr="00F64D9F">
        <w:rPr>
          <w:sz w:val="26"/>
          <w:szCs w:val="26"/>
          <w:lang w:eastAsia="ru-RU"/>
        </w:rPr>
        <w:t>)  на очередной финансовый год и плановый период.</w:t>
      </w:r>
    </w:p>
    <w:p w:rsidR="00F64D9F" w:rsidRPr="00F64D9F" w:rsidRDefault="00F64D9F" w:rsidP="00F64D9F">
      <w:pPr>
        <w:widowControl/>
        <w:tabs>
          <w:tab w:val="left" w:pos="540"/>
        </w:tabs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1.5.  Понятия и термины,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>2. Разработка среднесрочного финансового плана</w:t>
      </w:r>
    </w:p>
    <w:p w:rsidR="00F64D9F" w:rsidRPr="00F64D9F" w:rsidRDefault="00F64D9F" w:rsidP="00F64D9F">
      <w:pPr>
        <w:widowControl/>
        <w:autoSpaceDE/>
        <w:autoSpaceDN/>
        <w:rPr>
          <w:b/>
          <w:sz w:val="26"/>
          <w:szCs w:val="26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 xml:space="preserve">2.1.  Проект среднесрочного финансового плана разрабатывается на основе проекта Закона города Москвы о бюджете на очередной финансовый год (очередной финансовый год и плановый период), перечня расходных обязательств внутригородских муниципальных образований в городе Москве – муниципальных округов в городе Москве, утвержденного Правительством Москвы, прогноза социально-экономического развития муниципального округа на соответствующий период, основных направлений бюджетной и налоговой политики муниципального округа, данных налоговых органов, отчетов об исполнении местного бюджета за отчетный финансовый год и основных показателей ожидаемого исполнения местного бюджета на текущий финансовый год. </w:t>
      </w:r>
    </w:p>
    <w:p w:rsidR="00F64D9F" w:rsidRPr="00F64D9F" w:rsidRDefault="00F64D9F" w:rsidP="00F64D9F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 xml:space="preserve">2.2.  Проект среднесрочного финансового плана разрабатывается  </w:t>
      </w:r>
      <w:r>
        <w:rPr>
          <w:sz w:val="26"/>
          <w:szCs w:val="26"/>
          <w:lang w:eastAsia="ru-RU"/>
        </w:rPr>
        <w:t>администрацией</w:t>
      </w:r>
      <w:r w:rsidRPr="00F64D9F">
        <w:rPr>
          <w:sz w:val="26"/>
          <w:szCs w:val="26"/>
          <w:lang w:eastAsia="ru-RU"/>
        </w:rPr>
        <w:t xml:space="preserve">, и представляется в Совет депутатов муниципального округа  со </w:t>
      </w:r>
      <w:r w:rsidRPr="00F64D9F">
        <w:rPr>
          <w:sz w:val="26"/>
          <w:szCs w:val="26"/>
          <w:lang w:eastAsia="ru-RU"/>
        </w:rPr>
        <w:lastRenderedPageBreak/>
        <w:t>статьей 174 Бюджетного кодекса Российской Федерации  (далее – Совет депутатов) одновременно с проектом местного бюджета на очередной финансовый год.</w:t>
      </w:r>
    </w:p>
    <w:p w:rsidR="00F64D9F" w:rsidRPr="00F64D9F" w:rsidRDefault="00F64D9F" w:rsidP="00F64D9F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2.3.  Значения показателей среднесрочного финансового плана и основных показателей проекта местного бюджета должны соответствовать друг другу.</w:t>
      </w:r>
    </w:p>
    <w:p w:rsidR="00F64D9F" w:rsidRPr="00F64D9F" w:rsidRDefault="00F64D9F" w:rsidP="00F64D9F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2.4.  Утвержденный среднесрочный финансовый план должен содержать следующие параметры (показатели):</w:t>
      </w:r>
    </w:p>
    <w:p w:rsidR="00F64D9F" w:rsidRPr="00F64D9F" w:rsidRDefault="00F64D9F" w:rsidP="00F64D9F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1)  прогнозируемый общий объем доходов местного бюджета;</w:t>
      </w:r>
    </w:p>
    <w:p w:rsidR="00F64D9F" w:rsidRPr="00F64D9F" w:rsidRDefault="00F64D9F" w:rsidP="00F64D9F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2)  прогнозируемый общий объем расходов местного бюджета;</w:t>
      </w:r>
    </w:p>
    <w:p w:rsidR="00F64D9F" w:rsidRPr="00F64D9F" w:rsidRDefault="00F64D9F" w:rsidP="00F64D9F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bookmarkStart w:id="0" w:name="sub_89003"/>
      <w:r w:rsidRPr="00F64D9F">
        <w:rPr>
          <w:sz w:val="26"/>
          <w:szCs w:val="26"/>
          <w:lang w:eastAsia="ru-RU"/>
        </w:rPr>
        <w:t>3)  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bookmarkEnd w:id="0"/>
    <w:p w:rsidR="00F64D9F" w:rsidRPr="00F64D9F" w:rsidRDefault="00F64D9F" w:rsidP="00F64D9F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4)  нормативы отчислений от налоговых доходов в местный бюджет, устанавливаемые (подлежащие установлению) законами города Москвы;</w:t>
      </w:r>
    </w:p>
    <w:p w:rsidR="00F64D9F" w:rsidRPr="00F64D9F" w:rsidRDefault="00F64D9F" w:rsidP="00F64D9F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5)  дефицит (профицит) местного бюджета;</w:t>
      </w:r>
    </w:p>
    <w:p w:rsidR="00F64D9F" w:rsidRPr="00F64D9F" w:rsidRDefault="00F64D9F" w:rsidP="00F64D9F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6)  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F64D9F" w:rsidRPr="00F64D9F" w:rsidRDefault="00F64D9F" w:rsidP="00F64D9F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2.5.  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F64D9F" w:rsidRPr="00F64D9F" w:rsidRDefault="00F64D9F" w:rsidP="00F64D9F">
      <w:pPr>
        <w:widowControl/>
        <w:autoSpaceDE/>
        <w:autoSpaceDN/>
        <w:ind w:firstLine="708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2.6.  Среднесрочный финансовый план муниципального округа 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F64D9F" w:rsidRPr="00F64D9F" w:rsidRDefault="00F64D9F" w:rsidP="00F64D9F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2.7.  Среднесрочный финансовый план разрабатывается после составления прогноза социально-экономического развития муниципального округа и основных направлений бюджетной и налоговой политики муниципального округа.</w:t>
      </w:r>
    </w:p>
    <w:p w:rsidR="00F64D9F" w:rsidRPr="00F64D9F" w:rsidRDefault="00F64D9F" w:rsidP="00F64D9F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2.8.  Разработка среднесрочного финансового плана включает два этапа.</w:t>
      </w:r>
    </w:p>
    <w:p w:rsidR="00F64D9F" w:rsidRPr="00F64D9F" w:rsidRDefault="00F64D9F" w:rsidP="00F64D9F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 xml:space="preserve">2.9.  На первом этапе разработки среднесрочного финансового плана формируются основные показатели среднесрочного финансового плана по форме согласно приложению 1 к настоящему Порядку с целью определения общего объема финансовых ресурсов, которые могут быть направлены </w:t>
      </w:r>
      <w:r w:rsidRPr="00F64D9F">
        <w:rPr>
          <w:sz w:val="26"/>
          <w:szCs w:val="26"/>
          <w:lang w:eastAsia="ru-RU"/>
        </w:rPr>
        <w:br/>
        <w:t>на реализацию полномочий муниципального округа в очередном финансовом году и плановом периоде;</w:t>
      </w:r>
    </w:p>
    <w:p w:rsidR="00F64D9F" w:rsidRPr="00F64D9F" w:rsidRDefault="00F64D9F" w:rsidP="00F64D9F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2.10.  На втором этапе разработки среднесрочного финансового плана определяются объемы бюджетных ассигнований по главным распорядителям бюджетных средств по разделам, подразделам, целевым статьям и видам расходов бюджетов по форме согласно приложению 1 к форме среднесрочного финансового плана, а также объем (прогнозируемый объем) нормативов отчислений от налоговых доходов в местный бюджет, устанавливаемых (подлежащих установлению) Законом города Москвы, по форме согласно приложению 2 к форме среднесрочного финансового плана.</w:t>
      </w:r>
    </w:p>
    <w:p w:rsidR="00F64D9F" w:rsidRPr="00F64D9F" w:rsidRDefault="00F64D9F" w:rsidP="00F64D9F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 xml:space="preserve">2.11.  К проекту среднесрочного финансового плана прилагается пояснительная записка, составляемая по форме согласно приложению 2 </w:t>
      </w:r>
      <w:r w:rsidRPr="00F64D9F">
        <w:rPr>
          <w:sz w:val="26"/>
          <w:szCs w:val="26"/>
          <w:lang w:eastAsia="ru-RU"/>
        </w:rPr>
        <w:br/>
        <w:t>к настоящему Порядку, в которой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F64D9F" w:rsidRPr="00F64D9F" w:rsidRDefault="00F64D9F" w:rsidP="00F64D9F">
      <w:pPr>
        <w:widowControl/>
        <w:tabs>
          <w:tab w:val="left" w:pos="540"/>
          <w:tab w:val="left" w:pos="720"/>
          <w:tab w:val="left" w:pos="784"/>
        </w:tabs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 xml:space="preserve">2.12.  Проект среднесрочного финансового плана разрабатывается </w:t>
      </w:r>
      <w:r w:rsidRPr="00F64D9F">
        <w:rPr>
          <w:sz w:val="26"/>
          <w:szCs w:val="26"/>
          <w:lang w:eastAsia="ru-RU"/>
        </w:rPr>
        <w:br/>
        <w:t xml:space="preserve">в сроки, установленные  </w:t>
      </w:r>
      <w:r>
        <w:rPr>
          <w:sz w:val="26"/>
          <w:szCs w:val="26"/>
          <w:lang w:eastAsia="ru-RU"/>
        </w:rPr>
        <w:t>администрацией</w:t>
      </w:r>
      <w:r w:rsidRPr="00F64D9F">
        <w:rPr>
          <w:sz w:val="26"/>
          <w:szCs w:val="26"/>
          <w:lang w:eastAsia="ru-RU"/>
        </w:rPr>
        <w:t xml:space="preserve"> для разработки проекта местного бюджет. </w:t>
      </w:r>
    </w:p>
    <w:p w:rsidR="00F64D9F" w:rsidRPr="00F64D9F" w:rsidRDefault="00F64D9F" w:rsidP="00F64D9F">
      <w:pPr>
        <w:widowControl/>
        <w:autoSpaceDE/>
        <w:autoSpaceDN/>
        <w:ind w:firstLine="709"/>
        <w:jc w:val="both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lastRenderedPageBreak/>
        <w:t xml:space="preserve">2.13.  В случае внесения в проект местного бюджета на очередной финансовый год при его рассмотрении Советом депутатов изменений, влекущих за собой возникновение расхождений с показателями утвержденного среднесрочного финансового плана,  </w:t>
      </w:r>
      <w:r>
        <w:rPr>
          <w:sz w:val="26"/>
          <w:szCs w:val="26"/>
          <w:lang w:eastAsia="ru-RU"/>
        </w:rPr>
        <w:t xml:space="preserve">администрация </w:t>
      </w:r>
      <w:r w:rsidRPr="00F64D9F">
        <w:rPr>
          <w:sz w:val="26"/>
          <w:szCs w:val="26"/>
          <w:lang w:eastAsia="ru-RU"/>
        </w:rPr>
        <w:t>вносит изменения в утвержденный среднесрочный финансовый план.</w:t>
      </w:r>
    </w:p>
    <w:p w:rsidR="00F64D9F" w:rsidRPr="00F64D9F" w:rsidRDefault="00F64D9F" w:rsidP="00F64D9F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rPr>
          <w:b/>
          <w:sz w:val="26"/>
          <w:szCs w:val="26"/>
          <w:u w:val="single"/>
          <w:lang w:eastAsia="ru-RU"/>
        </w:rPr>
        <w:sectPr w:rsidR="00F64D9F" w:rsidRPr="00F64D9F" w:rsidSect="00F64D9F">
          <w:type w:val="continuous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F64D9F" w:rsidRPr="00F64D9F" w:rsidRDefault="00F64D9F" w:rsidP="00F64D9F">
      <w:pPr>
        <w:widowControl/>
        <w:autoSpaceDE/>
        <w:autoSpaceDN/>
        <w:ind w:left="5387"/>
        <w:jc w:val="both"/>
        <w:rPr>
          <w:sz w:val="24"/>
          <w:szCs w:val="28"/>
          <w:lang w:eastAsia="ru-RU"/>
        </w:rPr>
      </w:pPr>
      <w:r w:rsidRPr="00F64D9F">
        <w:rPr>
          <w:sz w:val="24"/>
          <w:szCs w:val="28"/>
          <w:lang w:eastAsia="ru-RU"/>
        </w:rPr>
        <w:lastRenderedPageBreak/>
        <w:t xml:space="preserve">Приложение 1 </w:t>
      </w:r>
    </w:p>
    <w:p w:rsidR="00F64D9F" w:rsidRPr="00F64D9F" w:rsidRDefault="00F64D9F" w:rsidP="00F64D9F">
      <w:pPr>
        <w:widowControl/>
        <w:autoSpaceDE/>
        <w:autoSpaceDN/>
        <w:ind w:left="5387"/>
        <w:jc w:val="both"/>
        <w:rPr>
          <w:sz w:val="24"/>
          <w:szCs w:val="28"/>
          <w:lang w:eastAsia="ru-RU"/>
        </w:rPr>
      </w:pPr>
      <w:r w:rsidRPr="00F64D9F">
        <w:rPr>
          <w:sz w:val="24"/>
          <w:szCs w:val="28"/>
          <w:lang w:eastAsia="ru-RU"/>
        </w:rPr>
        <w:t xml:space="preserve">к Порядку разработки среднесрочного финансового плана муниципального округа </w:t>
      </w:r>
      <w:r>
        <w:rPr>
          <w:sz w:val="24"/>
          <w:szCs w:val="28"/>
          <w:lang w:eastAsia="ru-RU"/>
        </w:rPr>
        <w:t xml:space="preserve"> Бибирево</w:t>
      </w:r>
    </w:p>
    <w:p w:rsidR="00F64D9F" w:rsidRPr="00F64D9F" w:rsidRDefault="00F64D9F" w:rsidP="00F64D9F">
      <w:pPr>
        <w:widowControl/>
        <w:autoSpaceDE/>
        <w:autoSpaceDN/>
        <w:spacing w:beforeAutospacing="1" w:afterAutospacing="1"/>
        <w:ind w:left="284"/>
        <w:rPr>
          <w:b/>
          <w:sz w:val="28"/>
          <w:szCs w:val="28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spacing w:before="100" w:beforeAutospacing="1" w:after="100" w:afterAutospacing="1"/>
        <w:ind w:left="5387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Форма</w:t>
      </w: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>Среднесрочный финансовый план</w:t>
      </w: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>муниципального округа  Бибирево</w:t>
      </w: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>на ____ год и плановый период ____ и ____ годов</w:t>
      </w: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388"/>
        <w:gridCol w:w="2081"/>
        <w:gridCol w:w="1732"/>
        <w:gridCol w:w="1732"/>
      </w:tblGrid>
      <w:tr w:rsidR="00F64D9F" w:rsidRPr="00F64D9F" w:rsidTr="00C72433">
        <w:trPr>
          <w:trHeight w:val="109"/>
        </w:trPr>
        <w:tc>
          <w:tcPr>
            <w:tcW w:w="637" w:type="dxa"/>
            <w:vMerge w:val="restart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64D9F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8" w:type="dxa"/>
            <w:vMerge w:val="restart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64D9F">
              <w:rPr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81" w:type="dxa"/>
            <w:vMerge w:val="restart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64D9F">
              <w:rPr>
                <w:b/>
                <w:sz w:val="24"/>
                <w:szCs w:val="24"/>
                <w:lang w:eastAsia="ru-RU"/>
              </w:rPr>
              <w:t xml:space="preserve">Очередной финансовый ____год </w:t>
            </w:r>
          </w:p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F64D9F">
              <w:rPr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464" w:type="dxa"/>
            <w:gridSpan w:val="2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F64D9F">
              <w:rPr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64D9F" w:rsidRPr="00F64D9F" w:rsidTr="00C72433">
        <w:trPr>
          <w:trHeight w:val="1096"/>
        </w:trPr>
        <w:tc>
          <w:tcPr>
            <w:tcW w:w="637" w:type="dxa"/>
            <w:vMerge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vMerge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F64D9F">
              <w:rPr>
                <w:b/>
                <w:sz w:val="24"/>
                <w:szCs w:val="24"/>
                <w:lang w:eastAsia="ru-RU"/>
              </w:rPr>
              <w:t>____ год</w:t>
            </w:r>
          </w:p>
          <w:p w:rsidR="00F64D9F" w:rsidRPr="00F64D9F" w:rsidRDefault="00F64D9F" w:rsidP="00F64D9F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F64D9F">
              <w:rPr>
                <w:b/>
                <w:sz w:val="24"/>
                <w:szCs w:val="24"/>
                <w:lang w:eastAsia="ru-RU"/>
              </w:rPr>
              <w:t>(тыс.  руб.)</w:t>
            </w:r>
          </w:p>
        </w:tc>
        <w:tc>
          <w:tcPr>
            <w:tcW w:w="1732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F64D9F">
              <w:rPr>
                <w:b/>
                <w:sz w:val="24"/>
                <w:szCs w:val="24"/>
                <w:lang w:eastAsia="ru-RU"/>
              </w:rPr>
              <w:t>____ год</w:t>
            </w:r>
          </w:p>
          <w:p w:rsidR="00F64D9F" w:rsidRPr="00F64D9F" w:rsidRDefault="00F64D9F" w:rsidP="00F64D9F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F64D9F">
              <w:rPr>
                <w:b/>
                <w:sz w:val="24"/>
                <w:szCs w:val="24"/>
                <w:lang w:eastAsia="ru-RU"/>
              </w:rPr>
              <w:t>(тыс.  руб.)</w:t>
            </w:r>
          </w:p>
        </w:tc>
      </w:tr>
      <w:tr w:rsidR="00F64D9F" w:rsidRPr="00F64D9F" w:rsidTr="00C72433">
        <w:tc>
          <w:tcPr>
            <w:tcW w:w="637" w:type="dxa"/>
          </w:tcPr>
          <w:p w:rsidR="00F64D9F" w:rsidRPr="00F64D9F" w:rsidRDefault="00F64D9F" w:rsidP="00F64D9F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64D9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8" w:type="dxa"/>
          </w:tcPr>
          <w:p w:rsidR="00F64D9F" w:rsidRPr="00F64D9F" w:rsidRDefault="00F64D9F" w:rsidP="00F64D9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4D9F">
              <w:rPr>
                <w:sz w:val="24"/>
                <w:szCs w:val="24"/>
                <w:lang w:eastAsia="ru-RU"/>
              </w:rPr>
              <w:t>Общий объем доходов бюджета муниципального округа Бибирево, в том числе:</w:t>
            </w:r>
          </w:p>
        </w:tc>
        <w:tc>
          <w:tcPr>
            <w:tcW w:w="2081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64D9F" w:rsidRPr="00F64D9F" w:rsidTr="00C72433">
        <w:trPr>
          <w:trHeight w:val="299"/>
        </w:trPr>
        <w:tc>
          <w:tcPr>
            <w:tcW w:w="637" w:type="dxa"/>
          </w:tcPr>
          <w:p w:rsidR="00F64D9F" w:rsidRPr="00F64D9F" w:rsidRDefault="00F64D9F" w:rsidP="00F64D9F">
            <w:pPr>
              <w:widowControl/>
              <w:autoSpaceDE/>
              <w:autoSpaceDN/>
              <w:spacing w:line="36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F64D9F">
              <w:rPr>
                <w:i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88" w:type="dxa"/>
          </w:tcPr>
          <w:p w:rsidR="00F64D9F" w:rsidRPr="00F64D9F" w:rsidRDefault="00F64D9F" w:rsidP="00F64D9F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F64D9F">
              <w:rPr>
                <w:i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081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64D9F" w:rsidRPr="00F64D9F" w:rsidTr="00C72433">
        <w:tc>
          <w:tcPr>
            <w:tcW w:w="637" w:type="dxa"/>
          </w:tcPr>
          <w:p w:rsidR="00F64D9F" w:rsidRPr="00F64D9F" w:rsidRDefault="00F64D9F" w:rsidP="00F64D9F">
            <w:pPr>
              <w:widowControl/>
              <w:autoSpaceDE/>
              <w:autoSpaceDN/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F64D9F">
              <w:rPr>
                <w:i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88" w:type="dxa"/>
          </w:tcPr>
          <w:p w:rsidR="00F64D9F" w:rsidRPr="00F64D9F" w:rsidRDefault="00F64D9F" w:rsidP="00F64D9F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F64D9F">
              <w:rPr>
                <w:i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081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64D9F" w:rsidRPr="00F64D9F" w:rsidTr="00C72433">
        <w:tc>
          <w:tcPr>
            <w:tcW w:w="637" w:type="dxa"/>
          </w:tcPr>
          <w:p w:rsidR="00F64D9F" w:rsidRPr="00F64D9F" w:rsidRDefault="00F64D9F" w:rsidP="00F64D9F">
            <w:pPr>
              <w:widowControl/>
              <w:autoSpaceDE/>
              <w:autoSpaceDN/>
              <w:spacing w:line="360" w:lineRule="auto"/>
              <w:jc w:val="center"/>
              <w:rPr>
                <w:i/>
                <w:sz w:val="24"/>
                <w:szCs w:val="24"/>
                <w:lang w:eastAsia="ru-RU"/>
              </w:rPr>
            </w:pPr>
            <w:r w:rsidRPr="00F64D9F">
              <w:rPr>
                <w:i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88" w:type="dxa"/>
          </w:tcPr>
          <w:p w:rsidR="00F64D9F" w:rsidRPr="00F64D9F" w:rsidRDefault="00F64D9F" w:rsidP="00F64D9F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F64D9F">
              <w:rPr>
                <w:i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81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64D9F" w:rsidRPr="00F64D9F" w:rsidTr="00C72433">
        <w:tc>
          <w:tcPr>
            <w:tcW w:w="637" w:type="dxa"/>
          </w:tcPr>
          <w:p w:rsidR="00F64D9F" w:rsidRPr="00F64D9F" w:rsidRDefault="00F64D9F" w:rsidP="00F64D9F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64D9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8" w:type="dxa"/>
          </w:tcPr>
          <w:p w:rsidR="00F64D9F" w:rsidRPr="00F64D9F" w:rsidRDefault="00F64D9F" w:rsidP="00F64D9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4D9F">
              <w:rPr>
                <w:sz w:val="24"/>
                <w:szCs w:val="24"/>
                <w:lang w:eastAsia="ru-RU"/>
              </w:rPr>
              <w:t>Общий объем расходов бюджета муниципального округа Бибирево</w:t>
            </w:r>
          </w:p>
        </w:tc>
        <w:tc>
          <w:tcPr>
            <w:tcW w:w="2081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64D9F" w:rsidRPr="00F64D9F" w:rsidTr="00C72433">
        <w:tc>
          <w:tcPr>
            <w:tcW w:w="637" w:type="dxa"/>
          </w:tcPr>
          <w:p w:rsidR="00F64D9F" w:rsidRPr="00F64D9F" w:rsidRDefault="00F64D9F" w:rsidP="00F64D9F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64D9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8" w:type="dxa"/>
          </w:tcPr>
          <w:p w:rsidR="00F64D9F" w:rsidRPr="00F64D9F" w:rsidRDefault="00F64D9F" w:rsidP="00F64D9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4D9F">
              <w:rPr>
                <w:sz w:val="24"/>
                <w:szCs w:val="24"/>
                <w:lang w:eastAsia="ru-RU"/>
              </w:rPr>
              <w:t>Дефицит (профицит) бюджета муниципального округа Бибирево</w:t>
            </w:r>
          </w:p>
        </w:tc>
        <w:tc>
          <w:tcPr>
            <w:tcW w:w="2081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64D9F" w:rsidRPr="00F64D9F" w:rsidTr="00C72433">
        <w:tc>
          <w:tcPr>
            <w:tcW w:w="637" w:type="dxa"/>
          </w:tcPr>
          <w:p w:rsidR="00F64D9F" w:rsidRPr="00F64D9F" w:rsidRDefault="00F64D9F" w:rsidP="00F64D9F">
            <w:pPr>
              <w:widowControl/>
              <w:autoSpaceDE/>
              <w:autoSpaceDN/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F64D9F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8" w:type="dxa"/>
          </w:tcPr>
          <w:p w:rsidR="00F64D9F" w:rsidRPr="00F64D9F" w:rsidRDefault="00F64D9F" w:rsidP="00F64D9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4D9F">
              <w:rPr>
                <w:sz w:val="24"/>
                <w:szCs w:val="24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081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64D9F" w:rsidRPr="00F64D9F" w:rsidRDefault="00F64D9F" w:rsidP="00F64D9F">
      <w:pPr>
        <w:widowControl/>
        <w:autoSpaceDE/>
        <w:autoSpaceDN/>
        <w:rPr>
          <w:sz w:val="24"/>
          <w:szCs w:val="24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spacing w:line="360" w:lineRule="auto"/>
        <w:ind w:firstLine="709"/>
        <w:rPr>
          <w:sz w:val="24"/>
          <w:szCs w:val="24"/>
          <w:lang w:eastAsia="ru-RU"/>
        </w:rPr>
      </w:pPr>
      <w:r w:rsidRPr="00F64D9F">
        <w:rPr>
          <w:sz w:val="24"/>
          <w:szCs w:val="24"/>
          <w:lang w:eastAsia="ru-RU"/>
        </w:rPr>
        <w:t>Примечание:</w:t>
      </w:r>
    </w:p>
    <w:p w:rsidR="00F64D9F" w:rsidRPr="00F64D9F" w:rsidRDefault="00F64D9F" w:rsidP="00F64D9F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F64D9F">
        <w:rPr>
          <w:sz w:val="24"/>
          <w:szCs w:val="24"/>
          <w:lang w:eastAsia="ru-RU"/>
        </w:rPr>
        <w:t>К настоящему среднесрочному финансовому плану прилагаются:</w:t>
      </w:r>
    </w:p>
    <w:p w:rsidR="00F64D9F" w:rsidRPr="00F64D9F" w:rsidRDefault="00F64D9F" w:rsidP="00F64D9F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F64D9F">
        <w:rPr>
          <w:sz w:val="24"/>
          <w:szCs w:val="24"/>
          <w:lang w:eastAsia="ru-RU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 муниципального </w:t>
      </w:r>
      <w:r w:rsidR="00D6185E" w:rsidRPr="00F64D9F">
        <w:rPr>
          <w:sz w:val="24"/>
          <w:szCs w:val="24"/>
          <w:lang w:eastAsia="ru-RU"/>
        </w:rPr>
        <w:t xml:space="preserve">округа </w:t>
      </w:r>
      <w:r w:rsidR="00D6185E" w:rsidRPr="00D6185E">
        <w:rPr>
          <w:sz w:val="24"/>
          <w:szCs w:val="24"/>
          <w:lang w:eastAsia="ru-RU"/>
        </w:rPr>
        <w:t>Бибирево</w:t>
      </w:r>
      <w:r w:rsidRPr="00F64D9F">
        <w:rPr>
          <w:sz w:val="24"/>
          <w:szCs w:val="24"/>
          <w:lang w:eastAsia="ru-RU"/>
        </w:rPr>
        <w:t xml:space="preserve"> на ____ год и плановый период ____ и ____ годов (Приложение 1);</w:t>
      </w:r>
    </w:p>
    <w:p w:rsidR="00F64D9F" w:rsidRPr="00F64D9F" w:rsidRDefault="00F64D9F" w:rsidP="00F64D9F">
      <w:pPr>
        <w:widowControl/>
        <w:autoSpaceDE/>
        <w:autoSpaceDN/>
        <w:ind w:firstLine="720"/>
        <w:jc w:val="both"/>
        <w:rPr>
          <w:sz w:val="24"/>
          <w:szCs w:val="24"/>
          <w:lang w:eastAsia="ru-RU"/>
        </w:rPr>
      </w:pPr>
      <w:r w:rsidRPr="00F64D9F">
        <w:rPr>
          <w:sz w:val="24"/>
          <w:szCs w:val="24"/>
          <w:lang w:eastAsia="ru-RU"/>
        </w:rPr>
        <w:t xml:space="preserve">Нормативы отчислений от налоговых доходов в бюджет муниципального округа </w:t>
      </w:r>
      <w:r w:rsidR="00D6185E" w:rsidRPr="00D6185E">
        <w:rPr>
          <w:sz w:val="24"/>
          <w:szCs w:val="24"/>
          <w:lang w:eastAsia="ru-RU"/>
        </w:rPr>
        <w:t>Бибирево</w:t>
      </w:r>
      <w:r w:rsidR="00D6185E" w:rsidRPr="00F64D9F">
        <w:rPr>
          <w:sz w:val="24"/>
          <w:szCs w:val="24"/>
          <w:lang w:eastAsia="ru-RU"/>
        </w:rPr>
        <w:t>,</w:t>
      </w:r>
      <w:r w:rsidRPr="00F64D9F">
        <w:rPr>
          <w:sz w:val="24"/>
          <w:szCs w:val="24"/>
          <w:lang w:eastAsia="ru-RU"/>
        </w:rPr>
        <w:t xml:space="preserve"> устанавливаемые (подлежащие установлению) законами города Москвы на ____ год и плановый период ____ и ____ годов (Приложение 2).</w:t>
      </w:r>
    </w:p>
    <w:p w:rsidR="00F64D9F" w:rsidRPr="00F64D9F" w:rsidRDefault="00F64D9F" w:rsidP="00F64D9F">
      <w:pPr>
        <w:widowControl/>
        <w:autoSpaceDE/>
        <w:autoSpaceDN/>
        <w:jc w:val="right"/>
        <w:rPr>
          <w:sz w:val="28"/>
          <w:szCs w:val="28"/>
          <w:lang w:eastAsia="ru-RU"/>
        </w:rPr>
        <w:sectPr w:rsidR="00F64D9F" w:rsidRPr="00F64D9F" w:rsidSect="00D94CFF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F64D9F" w:rsidRPr="00F64D9F" w:rsidRDefault="00F64D9F" w:rsidP="00F64D9F">
      <w:pPr>
        <w:widowControl/>
        <w:autoSpaceDE/>
        <w:autoSpaceDN/>
        <w:ind w:left="4820"/>
        <w:jc w:val="both"/>
        <w:rPr>
          <w:sz w:val="24"/>
          <w:szCs w:val="28"/>
          <w:lang w:eastAsia="ru-RU"/>
        </w:rPr>
      </w:pPr>
      <w:r w:rsidRPr="00F64D9F">
        <w:rPr>
          <w:sz w:val="24"/>
          <w:szCs w:val="28"/>
          <w:lang w:eastAsia="ru-RU"/>
        </w:rPr>
        <w:lastRenderedPageBreak/>
        <w:t xml:space="preserve">Приложение 1 </w:t>
      </w:r>
    </w:p>
    <w:p w:rsidR="00F64D9F" w:rsidRPr="00F64D9F" w:rsidRDefault="00F64D9F" w:rsidP="00F64D9F">
      <w:pPr>
        <w:widowControl/>
        <w:autoSpaceDE/>
        <w:autoSpaceDN/>
        <w:ind w:left="4820"/>
        <w:jc w:val="both"/>
        <w:rPr>
          <w:sz w:val="24"/>
          <w:szCs w:val="28"/>
          <w:lang w:eastAsia="ru-RU"/>
        </w:rPr>
      </w:pPr>
      <w:r w:rsidRPr="00F64D9F">
        <w:rPr>
          <w:sz w:val="24"/>
          <w:szCs w:val="28"/>
          <w:lang w:eastAsia="ru-RU"/>
        </w:rPr>
        <w:t>к среднесрочному финансовому плану</w:t>
      </w:r>
    </w:p>
    <w:p w:rsidR="00F64D9F" w:rsidRPr="00F64D9F" w:rsidRDefault="00F64D9F" w:rsidP="00F64D9F">
      <w:pPr>
        <w:widowControl/>
        <w:autoSpaceDE/>
        <w:autoSpaceDN/>
        <w:ind w:left="4820"/>
        <w:rPr>
          <w:sz w:val="24"/>
          <w:szCs w:val="28"/>
          <w:lang w:eastAsia="ru-RU"/>
        </w:rPr>
      </w:pPr>
      <w:r w:rsidRPr="00F64D9F">
        <w:rPr>
          <w:sz w:val="24"/>
          <w:szCs w:val="28"/>
          <w:lang w:eastAsia="ru-RU"/>
        </w:rPr>
        <w:t xml:space="preserve">муниципального округа </w:t>
      </w:r>
      <w:r w:rsidR="00D6185E" w:rsidRPr="00D6185E">
        <w:rPr>
          <w:sz w:val="24"/>
          <w:szCs w:val="28"/>
          <w:lang w:eastAsia="ru-RU"/>
        </w:rPr>
        <w:t>Бибирево</w:t>
      </w:r>
    </w:p>
    <w:p w:rsidR="00F64D9F" w:rsidRPr="00F64D9F" w:rsidRDefault="00F64D9F" w:rsidP="00F64D9F">
      <w:pPr>
        <w:widowControl/>
        <w:autoSpaceDE/>
        <w:autoSpaceDN/>
        <w:ind w:left="4820"/>
        <w:jc w:val="both"/>
        <w:rPr>
          <w:sz w:val="24"/>
          <w:szCs w:val="28"/>
          <w:lang w:eastAsia="ru-RU"/>
        </w:rPr>
      </w:pPr>
      <w:r w:rsidRPr="00F64D9F">
        <w:rPr>
          <w:sz w:val="24"/>
          <w:szCs w:val="28"/>
          <w:lang w:eastAsia="ru-RU"/>
        </w:rPr>
        <w:t xml:space="preserve">на ____ год и плановый период ____ и ____ годов </w:t>
      </w:r>
    </w:p>
    <w:p w:rsidR="00F64D9F" w:rsidRPr="00F64D9F" w:rsidRDefault="00F64D9F" w:rsidP="00F64D9F">
      <w:pPr>
        <w:widowControl/>
        <w:autoSpaceDE/>
        <w:autoSpaceDN/>
        <w:spacing w:beforeAutospacing="1" w:afterAutospacing="1"/>
        <w:ind w:left="5245"/>
        <w:jc w:val="right"/>
        <w:rPr>
          <w:b/>
          <w:sz w:val="28"/>
          <w:szCs w:val="28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spacing w:before="100" w:beforeAutospacing="1" w:after="100" w:afterAutospacing="1"/>
        <w:ind w:left="5245"/>
        <w:rPr>
          <w:sz w:val="26"/>
          <w:szCs w:val="26"/>
          <w:lang w:eastAsia="ru-RU"/>
        </w:rPr>
      </w:pPr>
      <w:r w:rsidRPr="00F64D9F">
        <w:rPr>
          <w:sz w:val="26"/>
          <w:szCs w:val="26"/>
          <w:lang w:eastAsia="ru-RU"/>
        </w:rPr>
        <w:t>Форма</w:t>
      </w:r>
    </w:p>
    <w:p w:rsidR="00F64D9F" w:rsidRPr="00F64D9F" w:rsidRDefault="00F64D9F" w:rsidP="00F64D9F">
      <w:pPr>
        <w:widowControl/>
        <w:autoSpaceDE/>
        <w:autoSpaceDN/>
        <w:jc w:val="right"/>
        <w:rPr>
          <w:sz w:val="26"/>
          <w:szCs w:val="26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 xml:space="preserve">Объемы бюджетных ассигнований по главным распорядителям бюджетных средств по разделам, подразделам, целевым статьям </w:t>
      </w:r>
      <w:r w:rsidRPr="00F64D9F">
        <w:rPr>
          <w:b/>
          <w:sz w:val="26"/>
          <w:szCs w:val="26"/>
          <w:lang w:eastAsia="ru-RU"/>
        </w:rPr>
        <w:br/>
        <w:t xml:space="preserve">и видам расходов классификации расходов </w:t>
      </w:r>
      <w:r w:rsidRPr="00F64D9F">
        <w:rPr>
          <w:b/>
          <w:sz w:val="26"/>
          <w:szCs w:val="26"/>
          <w:lang w:eastAsia="ru-RU"/>
        </w:rPr>
        <w:br/>
        <w:t xml:space="preserve">бюджета муниципального округа </w:t>
      </w:r>
      <w:r w:rsidR="00D6185E" w:rsidRPr="00D6185E">
        <w:rPr>
          <w:b/>
          <w:sz w:val="26"/>
          <w:szCs w:val="26"/>
          <w:lang w:eastAsia="ru-RU"/>
        </w:rPr>
        <w:t>Бибирево</w:t>
      </w: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>на ____ год и плановый период ____ и ____ годов</w:t>
      </w:r>
    </w:p>
    <w:p w:rsidR="00F64D9F" w:rsidRPr="00F64D9F" w:rsidRDefault="00F64D9F" w:rsidP="00F64D9F">
      <w:pPr>
        <w:widowControl/>
        <w:autoSpaceDE/>
        <w:autoSpaceDN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1983"/>
        <w:gridCol w:w="667"/>
        <w:gridCol w:w="530"/>
        <w:gridCol w:w="556"/>
        <w:gridCol w:w="765"/>
        <w:gridCol w:w="586"/>
        <w:gridCol w:w="1714"/>
        <w:gridCol w:w="1253"/>
        <w:gridCol w:w="1247"/>
      </w:tblGrid>
      <w:tr w:rsidR="00F64D9F" w:rsidRPr="00F64D9F" w:rsidTr="00C72433">
        <w:trPr>
          <w:trHeight w:val="335"/>
        </w:trPr>
        <w:tc>
          <w:tcPr>
            <w:tcW w:w="560" w:type="dxa"/>
            <w:vMerge w:val="restart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№</w:t>
            </w:r>
          </w:p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proofErr w:type="gramStart"/>
            <w:r w:rsidRPr="00F64D9F">
              <w:rPr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64D9F">
              <w:rPr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47" w:type="dxa"/>
            <w:vMerge w:val="restart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Наименование</w:t>
            </w:r>
          </w:p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635" w:type="dxa"/>
            <w:vMerge w:val="restart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38" w:type="dxa"/>
            <w:vMerge w:val="restart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545" w:type="dxa"/>
            <w:vMerge w:val="restart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ПЗ</w:t>
            </w:r>
          </w:p>
        </w:tc>
        <w:tc>
          <w:tcPr>
            <w:tcW w:w="723" w:type="dxa"/>
            <w:vMerge w:val="restart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99" w:type="dxa"/>
            <w:vMerge w:val="restart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Очередной финансовый ____ год (тыс. руб.)</w:t>
            </w:r>
          </w:p>
        </w:tc>
        <w:tc>
          <w:tcPr>
            <w:tcW w:w="2842" w:type="dxa"/>
            <w:gridSpan w:val="2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 xml:space="preserve">Плановый период </w:t>
            </w:r>
          </w:p>
        </w:tc>
      </w:tr>
      <w:tr w:rsidR="00F64D9F" w:rsidRPr="00F64D9F" w:rsidTr="00C72433">
        <w:trPr>
          <w:trHeight w:val="254"/>
        </w:trPr>
        <w:tc>
          <w:tcPr>
            <w:tcW w:w="560" w:type="dxa"/>
            <w:vMerge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vMerge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635" w:type="dxa"/>
            <w:vMerge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vMerge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  <w:vMerge/>
          </w:tcPr>
          <w:p w:rsidR="00F64D9F" w:rsidRPr="00F64D9F" w:rsidRDefault="00F64D9F" w:rsidP="00F64D9F">
            <w:pPr>
              <w:widowControl/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723" w:type="dxa"/>
            <w:vMerge/>
          </w:tcPr>
          <w:p w:rsidR="00F64D9F" w:rsidRPr="00F64D9F" w:rsidRDefault="00F64D9F" w:rsidP="00F64D9F">
            <w:pPr>
              <w:widowControl/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  <w:vMerge/>
          </w:tcPr>
          <w:p w:rsidR="00F64D9F" w:rsidRPr="00F64D9F" w:rsidRDefault="00F64D9F" w:rsidP="00F64D9F">
            <w:pPr>
              <w:widowControl/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599" w:type="dxa"/>
            <w:vMerge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____ год</w:t>
            </w:r>
          </w:p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(тыс.  руб.)</w:t>
            </w:r>
          </w:p>
        </w:tc>
        <w:tc>
          <w:tcPr>
            <w:tcW w:w="1417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____ год</w:t>
            </w:r>
          </w:p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(тыс.  руб.)</w:t>
            </w:r>
          </w:p>
        </w:tc>
      </w:tr>
      <w:tr w:rsidR="00F64D9F" w:rsidRPr="00F64D9F" w:rsidTr="00C72433">
        <w:tc>
          <w:tcPr>
            <w:tcW w:w="560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7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5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5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3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0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99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25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10</w:t>
            </w:r>
          </w:p>
        </w:tc>
      </w:tr>
      <w:tr w:rsidR="00F64D9F" w:rsidRPr="00F64D9F" w:rsidTr="00C72433">
        <w:tc>
          <w:tcPr>
            <w:tcW w:w="560" w:type="dxa"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5" w:type="dxa"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23" w:type="dxa"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00" w:type="dxa"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99" w:type="dxa"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F64D9F" w:rsidRPr="00F64D9F" w:rsidRDefault="00F64D9F" w:rsidP="00F64D9F">
            <w:pPr>
              <w:widowControl/>
              <w:autoSpaceDE/>
              <w:autoSpaceDN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F64D9F" w:rsidRPr="00F64D9F" w:rsidRDefault="00F64D9F" w:rsidP="00F64D9F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rPr>
          <w:sz w:val="28"/>
          <w:szCs w:val="28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ind w:left="5400"/>
        <w:rPr>
          <w:sz w:val="24"/>
          <w:szCs w:val="24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ind w:left="5400"/>
        <w:rPr>
          <w:sz w:val="24"/>
          <w:szCs w:val="24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ind w:left="5220"/>
        <w:rPr>
          <w:b/>
          <w:sz w:val="28"/>
          <w:szCs w:val="28"/>
          <w:u w:val="single"/>
          <w:lang w:eastAsia="ru-RU"/>
        </w:rPr>
        <w:sectPr w:rsidR="00F64D9F" w:rsidRPr="00F64D9F" w:rsidSect="00D94CFF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F64D9F" w:rsidRPr="00F64D9F" w:rsidRDefault="00F64D9F" w:rsidP="00F64D9F">
      <w:pPr>
        <w:widowControl/>
        <w:autoSpaceDE/>
        <w:autoSpaceDN/>
        <w:ind w:left="4820"/>
        <w:jc w:val="both"/>
        <w:rPr>
          <w:sz w:val="24"/>
          <w:szCs w:val="28"/>
          <w:lang w:eastAsia="ru-RU"/>
        </w:rPr>
      </w:pPr>
      <w:r w:rsidRPr="00F64D9F">
        <w:rPr>
          <w:sz w:val="24"/>
          <w:szCs w:val="28"/>
          <w:lang w:eastAsia="ru-RU"/>
        </w:rPr>
        <w:lastRenderedPageBreak/>
        <w:t xml:space="preserve">Приложение 2 </w:t>
      </w:r>
    </w:p>
    <w:p w:rsidR="00F64D9F" w:rsidRPr="00F64D9F" w:rsidRDefault="00F64D9F" w:rsidP="00F64D9F">
      <w:pPr>
        <w:widowControl/>
        <w:autoSpaceDE/>
        <w:autoSpaceDN/>
        <w:ind w:left="4820"/>
        <w:jc w:val="both"/>
        <w:rPr>
          <w:sz w:val="24"/>
          <w:szCs w:val="28"/>
          <w:lang w:eastAsia="ru-RU"/>
        </w:rPr>
      </w:pPr>
      <w:r w:rsidRPr="00F64D9F">
        <w:rPr>
          <w:sz w:val="24"/>
          <w:szCs w:val="28"/>
          <w:lang w:eastAsia="ru-RU"/>
        </w:rPr>
        <w:t>к среднесрочному финансовому плану</w:t>
      </w:r>
    </w:p>
    <w:p w:rsidR="00F64D9F" w:rsidRPr="00F64D9F" w:rsidRDefault="00F64D9F" w:rsidP="00F64D9F">
      <w:pPr>
        <w:widowControl/>
        <w:autoSpaceDE/>
        <w:autoSpaceDN/>
        <w:ind w:left="4820"/>
        <w:rPr>
          <w:sz w:val="24"/>
          <w:szCs w:val="28"/>
          <w:lang w:eastAsia="ru-RU"/>
        </w:rPr>
      </w:pPr>
      <w:r w:rsidRPr="00F64D9F">
        <w:rPr>
          <w:sz w:val="24"/>
          <w:szCs w:val="28"/>
          <w:lang w:eastAsia="ru-RU"/>
        </w:rPr>
        <w:t xml:space="preserve">муниципального округа </w:t>
      </w:r>
      <w:r w:rsidR="00D6185E" w:rsidRPr="00D6185E">
        <w:rPr>
          <w:sz w:val="24"/>
          <w:szCs w:val="28"/>
          <w:lang w:eastAsia="ru-RU"/>
        </w:rPr>
        <w:t>Бибирево</w:t>
      </w:r>
      <w:r w:rsidRPr="00F64D9F">
        <w:rPr>
          <w:sz w:val="24"/>
          <w:szCs w:val="28"/>
          <w:lang w:eastAsia="ru-RU"/>
        </w:rPr>
        <w:t xml:space="preserve"> </w:t>
      </w:r>
    </w:p>
    <w:p w:rsidR="00F64D9F" w:rsidRPr="00F64D9F" w:rsidRDefault="00F64D9F" w:rsidP="00F64D9F">
      <w:pPr>
        <w:widowControl/>
        <w:autoSpaceDE/>
        <w:autoSpaceDN/>
        <w:ind w:left="4820"/>
        <w:jc w:val="both"/>
        <w:rPr>
          <w:sz w:val="24"/>
          <w:szCs w:val="28"/>
          <w:lang w:eastAsia="ru-RU"/>
        </w:rPr>
      </w:pPr>
      <w:r w:rsidRPr="00F64D9F">
        <w:rPr>
          <w:sz w:val="24"/>
          <w:szCs w:val="28"/>
          <w:lang w:eastAsia="ru-RU"/>
        </w:rPr>
        <w:t xml:space="preserve">на ____ год и плановый период ____ и ____ годов </w:t>
      </w:r>
    </w:p>
    <w:p w:rsidR="00F64D9F" w:rsidRPr="00F64D9F" w:rsidRDefault="00F64D9F" w:rsidP="00F64D9F">
      <w:pPr>
        <w:widowControl/>
        <w:autoSpaceDE/>
        <w:autoSpaceDN/>
        <w:spacing w:beforeAutospacing="1" w:afterAutospacing="1"/>
        <w:ind w:left="5245"/>
        <w:jc w:val="right"/>
        <w:rPr>
          <w:b/>
          <w:sz w:val="28"/>
          <w:szCs w:val="28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spacing w:before="100" w:beforeAutospacing="1" w:after="100" w:afterAutospacing="1"/>
        <w:ind w:left="5245"/>
        <w:rPr>
          <w:sz w:val="28"/>
          <w:szCs w:val="28"/>
          <w:lang w:eastAsia="ru-RU"/>
        </w:rPr>
      </w:pPr>
      <w:r w:rsidRPr="00F64D9F">
        <w:rPr>
          <w:sz w:val="28"/>
          <w:szCs w:val="28"/>
          <w:lang w:eastAsia="ru-RU"/>
        </w:rPr>
        <w:t>Форма</w:t>
      </w:r>
    </w:p>
    <w:p w:rsidR="00F64D9F" w:rsidRPr="00F64D9F" w:rsidRDefault="00F64D9F" w:rsidP="00F64D9F">
      <w:pPr>
        <w:widowControl/>
        <w:autoSpaceDE/>
        <w:autoSpaceDN/>
        <w:ind w:left="5220"/>
        <w:rPr>
          <w:sz w:val="24"/>
          <w:szCs w:val="24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ind w:left="5220"/>
        <w:rPr>
          <w:sz w:val="24"/>
          <w:szCs w:val="24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 xml:space="preserve">Нормативы отчислений от налоговых доходов </w:t>
      </w: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 xml:space="preserve">в бюджет муниципального округа  </w:t>
      </w:r>
      <w:r w:rsidR="00D6185E" w:rsidRPr="00D6185E">
        <w:rPr>
          <w:b/>
          <w:sz w:val="26"/>
          <w:szCs w:val="26"/>
          <w:lang w:eastAsia="ru-RU"/>
        </w:rPr>
        <w:t>Бибирево</w:t>
      </w:r>
      <w:r w:rsidRPr="00F64D9F">
        <w:rPr>
          <w:b/>
          <w:sz w:val="26"/>
          <w:szCs w:val="26"/>
          <w:lang w:eastAsia="ru-RU"/>
        </w:rPr>
        <w:t>,</w:t>
      </w:r>
    </w:p>
    <w:p w:rsidR="00F64D9F" w:rsidRPr="00F64D9F" w:rsidRDefault="00F64D9F" w:rsidP="00D6185E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>устанавливаемые (подлежащие установлению) законами города Москвы</w:t>
      </w: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>на ____ год и плановый период ____ и ____ годов</w:t>
      </w: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430"/>
        <w:gridCol w:w="2109"/>
        <w:gridCol w:w="1700"/>
        <w:gridCol w:w="1700"/>
      </w:tblGrid>
      <w:tr w:rsidR="00F64D9F" w:rsidRPr="00F64D9F" w:rsidTr="00C72433">
        <w:trPr>
          <w:trHeight w:val="700"/>
        </w:trPr>
        <w:tc>
          <w:tcPr>
            <w:tcW w:w="631" w:type="dxa"/>
            <w:vMerge w:val="restart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№</w:t>
            </w:r>
          </w:p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proofErr w:type="gramStart"/>
            <w:r w:rsidRPr="00F64D9F">
              <w:rPr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64D9F">
              <w:rPr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30" w:type="dxa"/>
            <w:vMerge w:val="restart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09" w:type="dxa"/>
            <w:vMerge w:val="restart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ind w:left="-113" w:right="-113"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Значение показателя в очередном финансовом ____году (проценты)</w:t>
            </w:r>
          </w:p>
        </w:tc>
        <w:tc>
          <w:tcPr>
            <w:tcW w:w="3400" w:type="dxa"/>
            <w:gridSpan w:val="2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 xml:space="preserve">Значение показателя </w:t>
            </w:r>
          </w:p>
          <w:p w:rsidR="00F64D9F" w:rsidRPr="00F64D9F" w:rsidRDefault="00F64D9F" w:rsidP="00F64D9F">
            <w:pPr>
              <w:widowControl/>
              <w:autoSpaceDE/>
              <w:autoSpaceDN/>
              <w:spacing w:beforeAutospacing="1" w:afterAutospacing="1"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 xml:space="preserve">в плановом периоде </w:t>
            </w:r>
          </w:p>
        </w:tc>
      </w:tr>
      <w:tr w:rsidR="00F64D9F" w:rsidRPr="00F64D9F" w:rsidTr="00C72433">
        <w:trPr>
          <w:trHeight w:val="900"/>
        </w:trPr>
        <w:tc>
          <w:tcPr>
            <w:tcW w:w="631" w:type="dxa"/>
            <w:vMerge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430" w:type="dxa"/>
            <w:vMerge/>
          </w:tcPr>
          <w:p w:rsidR="00F64D9F" w:rsidRPr="00F64D9F" w:rsidRDefault="00F64D9F" w:rsidP="00F64D9F">
            <w:pPr>
              <w:widowControl/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109" w:type="dxa"/>
            <w:vMerge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F64D9F" w:rsidRPr="00F64D9F" w:rsidRDefault="00F64D9F" w:rsidP="00F64D9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____ год</w:t>
            </w:r>
          </w:p>
          <w:p w:rsidR="00F64D9F" w:rsidRPr="00F64D9F" w:rsidRDefault="00F64D9F" w:rsidP="00F64D9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(проценты)</w:t>
            </w:r>
          </w:p>
        </w:tc>
        <w:tc>
          <w:tcPr>
            <w:tcW w:w="1700" w:type="dxa"/>
          </w:tcPr>
          <w:p w:rsidR="00F64D9F" w:rsidRPr="00F64D9F" w:rsidRDefault="00F64D9F" w:rsidP="00F64D9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____ год</w:t>
            </w:r>
          </w:p>
          <w:p w:rsidR="00F64D9F" w:rsidRPr="00F64D9F" w:rsidRDefault="00F64D9F" w:rsidP="00F64D9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(проценты)</w:t>
            </w:r>
          </w:p>
        </w:tc>
      </w:tr>
      <w:tr w:rsidR="00F64D9F" w:rsidRPr="00F64D9F" w:rsidTr="00C72433">
        <w:tc>
          <w:tcPr>
            <w:tcW w:w="631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30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9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0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F64D9F" w:rsidRPr="00F64D9F" w:rsidTr="00C72433">
        <w:tc>
          <w:tcPr>
            <w:tcW w:w="631" w:type="dxa"/>
          </w:tcPr>
          <w:p w:rsidR="00F64D9F" w:rsidRPr="00F64D9F" w:rsidRDefault="00F64D9F" w:rsidP="00F64D9F">
            <w:pPr>
              <w:widowControl/>
              <w:autoSpaceDE/>
              <w:autoSpaceDN/>
              <w:spacing w:line="36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30" w:type="dxa"/>
            <w:vAlign w:val="bottom"/>
          </w:tcPr>
          <w:p w:rsidR="00F64D9F" w:rsidRPr="00F64D9F" w:rsidRDefault="00F64D9F" w:rsidP="00F64D9F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  <w:tc>
          <w:tcPr>
            <w:tcW w:w="2109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0" w:type="dxa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64D9F" w:rsidRPr="00F64D9F" w:rsidRDefault="00F64D9F" w:rsidP="00F64D9F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ind w:left="5220"/>
        <w:rPr>
          <w:sz w:val="24"/>
          <w:szCs w:val="24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ind w:left="5220"/>
        <w:rPr>
          <w:sz w:val="24"/>
          <w:szCs w:val="24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ind w:left="5220"/>
        <w:rPr>
          <w:sz w:val="24"/>
          <w:szCs w:val="24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ind w:left="5220"/>
        <w:rPr>
          <w:sz w:val="24"/>
          <w:szCs w:val="24"/>
          <w:lang w:eastAsia="ru-RU"/>
        </w:rPr>
        <w:sectPr w:rsidR="00F64D9F" w:rsidRPr="00F64D9F" w:rsidSect="00D94CFF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F64D9F" w:rsidRPr="00F64D9F" w:rsidRDefault="00F64D9F" w:rsidP="00F64D9F">
      <w:pPr>
        <w:widowControl/>
        <w:autoSpaceDE/>
        <w:autoSpaceDN/>
        <w:ind w:left="5387"/>
        <w:jc w:val="both"/>
        <w:rPr>
          <w:sz w:val="24"/>
          <w:szCs w:val="28"/>
          <w:lang w:eastAsia="ru-RU"/>
        </w:rPr>
      </w:pPr>
      <w:r w:rsidRPr="00F64D9F">
        <w:rPr>
          <w:sz w:val="24"/>
          <w:szCs w:val="28"/>
          <w:lang w:eastAsia="ru-RU"/>
        </w:rPr>
        <w:lastRenderedPageBreak/>
        <w:t xml:space="preserve">Приложение 2 </w:t>
      </w:r>
    </w:p>
    <w:p w:rsidR="00F64D9F" w:rsidRPr="00F64D9F" w:rsidRDefault="00F64D9F" w:rsidP="00F64D9F">
      <w:pPr>
        <w:widowControl/>
        <w:autoSpaceDE/>
        <w:autoSpaceDN/>
        <w:ind w:left="5387"/>
        <w:jc w:val="both"/>
        <w:rPr>
          <w:sz w:val="24"/>
          <w:szCs w:val="28"/>
          <w:lang w:eastAsia="ru-RU"/>
        </w:rPr>
      </w:pPr>
      <w:r w:rsidRPr="00F64D9F">
        <w:rPr>
          <w:sz w:val="24"/>
          <w:szCs w:val="28"/>
          <w:lang w:eastAsia="ru-RU"/>
        </w:rPr>
        <w:t xml:space="preserve">к Порядку разработки среднесрочного финансового плана муниципального округа  </w:t>
      </w:r>
      <w:r w:rsidR="00D6185E" w:rsidRPr="00D6185E">
        <w:rPr>
          <w:sz w:val="24"/>
          <w:szCs w:val="28"/>
          <w:lang w:eastAsia="ru-RU"/>
        </w:rPr>
        <w:t>Бибирево</w:t>
      </w:r>
      <w:r w:rsidRPr="00F64D9F">
        <w:rPr>
          <w:sz w:val="24"/>
          <w:szCs w:val="28"/>
          <w:lang w:eastAsia="ru-RU"/>
        </w:rPr>
        <w:t xml:space="preserve"> </w:t>
      </w:r>
    </w:p>
    <w:p w:rsidR="00F64D9F" w:rsidRPr="00F64D9F" w:rsidRDefault="00F64D9F" w:rsidP="00F64D9F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jc w:val="right"/>
        <w:rPr>
          <w:b/>
          <w:sz w:val="28"/>
          <w:szCs w:val="28"/>
          <w:u w:val="single"/>
          <w:lang w:eastAsia="ru-RU"/>
        </w:rPr>
      </w:pP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 xml:space="preserve">Пояснительная записка </w:t>
      </w: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 xml:space="preserve">к среднесрочному финансовому плану </w:t>
      </w: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 xml:space="preserve">муниципального округа  </w:t>
      </w:r>
      <w:r w:rsidR="00D6185E" w:rsidRPr="00D6185E">
        <w:rPr>
          <w:b/>
          <w:sz w:val="26"/>
          <w:szCs w:val="26"/>
          <w:lang w:eastAsia="ru-RU"/>
        </w:rPr>
        <w:t>Бибирево</w:t>
      </w:r>
      <w:r w:rsidRPr="00F64D9F">
        <w:rPr>
          <w:b/>
          <w:sz w:val="26"/>
          <w:szCs w:val="26"/>
          <w:lang w:eastAsia="ru-RU"/>
        </w:rPr>
        <w:t xml:space="preserve"> </w:t>
      </w: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  <w:r w:rsidRPr="00F64D9F">
        <w:rPr>
          <w:b/>
          <w:sz w:val="26"/>
          <w:szCs w:val="26"/>
          <w:lang w:eastAsia="ru-RU"/>
        </w:rPr>
        <w:t>на ____ год и плановый период ____ и ____ годов</w:t>
      </w:r>
    </w:p>
    <w:p w:rsidR="00F64D9F" w:rsidRPr="00F64D9F" w:rsidRDefault="00F64D9F" w:rsidP="00F64D9F">
      <w:pPr>
        <w:widowControl/>
        <w:autoSpaceDE/>
        <w:autoSpaceDN/>
        <w:jc w:val="center"/>
        <w:rPr>
          <w:b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447"/>
        <w:gridCol w:w="1800"/>
        <w:gridCol w:w="1898"/>
        <w:gridCol w:w="3061"/>
      </w:tblGrid>
      <w:tr w:rsidR="00F64D9F" w:rsidRPr="00F64D9F" w:rsidTr="00C72433">
        <w:trPr>
          <w:trHeight w:val="1479"/>
        </w:trPr>
        <w:tc>
          <w:tcPr>
            <w:tcW w:w="541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47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Значение показателя в отчетном финансовом ____ году</w:t>
            </w:r>
          </w:p>
        </w:tc>
        <w:tc>
          <w:tcPr>
            <w:tcW w:w="1898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Значение показателя в очередном финансовом ____ году</w:t>
            </w:r>
          </w:p>
        </w:tc>
        <w:tc>
          <w:tcPr>
            <w:tcW w:w="3061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b/>
                <w:sz w:val="26"/>
                <w:szCs w:val="26"/>
                <w:lang w:eastAsia="ru-RU"/>
              </w:rPr>
            </w:pPr>
            <w:r w:rsidRPr="00F64D9F">
              <w:rPr>
                <w:b/>
                <w:sz w:val="26"/>
                <w:szCs w:val="26"/>
                <w:lang w:eastAsia="ru-RU"/>
              </w:rPr>
              <w:t>Причины планируемых изменений</w:t>
            </w:r>
            <w:r w:rsidRPr="00D6185E">
              <w:rPr>
                <w:b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</w:tr>
      <w:tr w:rsidR="00F64D9F" w:rsidRPr="00F64D9F" w:rsidTr="00C72433">
        <w:tc>
          <w:tcPr>
            <w:tcW w:w="541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47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0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98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61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  <w:r w:rsidRPr="00F64D9F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F64D9F" w:rsidRPr="00F64D9F" w:rsidTr="00C72433">
        <w:tc>
          <w:tcPr>
            <w:tcW w:w="541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1" w:type="dxa"/>
            <w:vAlign w:val="center"/>
          </w:tcPr>
          <w:p w:rsidR="00F64D9F" w:rsidRPr="00F64D9F" w:rsidRDefault="00F64D9F" w:rsidP="00F64D9F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F64D9F" w:rsidRPr="00F64D9F" w:rsidRDefault="00F64D9F" w:rsidP="00F64D9F">
      <w:pPr>
        <w:widowControl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</w:p>
    <w:p w:rsidR="005676E8" w:rsidRPr="005676E8" w:rsidRDefault="005676E8" w:rsidP="00637EB7">
      <w:pPr>
        <w:widowControl/>
        <w:autoSpaceDE/>
        <w:autoSpaceDN/>
        <w:spacing w:after="5" w:line="247" w:lineRule="auto"/>
        <w:jc w:val="both"/>
        <w:rPr>
          <w:color w:val="000000"/>
          <w:sz w:val="26"/>
          <w:szCs w:val="26"/>
        </w:rPr>
      </w:pPr>
    </w:p>
    <w:sectPr w:rsidR="005676E8" w:rsidRPr="005676E8" w:rsidSect="002B5577">
      <w:type w:val="continuous"/>
      <w:pgSz w:w="11880" w:h="16780"/>
      <w:pgMar w:top="709" w:right="823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EA" w:rsidRDefault="00C933EA" w:rsidP="00F64D9F">
      <w:r>
        <w:separator/>
      </w:r>
    </w:p>
  </w:endnote>
  <w:endnote w:type="continuationSeparator" w:id="0">
    <w:p w:rsidR="00C933EA" w:rsidRDefault="00C933EA" w:rsidP="00F6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EA" w:rsidRDefault="00C933EA" w:rsidP="00F64D9F">
      <w:r>
        <w:separator/>
      </w:r>
    </w:p>
  </w:footnote>
  <w:footnote w:type="continuationSeparator" w:id="0">
    <w:p w:rsidR="00C933EA" w:rsidRDefault="00C933EA" w:rsidP="00F64D9F">
      <w:r>
        <w:continuationSeparator/>
      </w:r>
    </w:p>
  </w:footnote>
  <w:footnote w:id="1">
    <w:p w:rsidR="00F64D9F" w:rsidRPr="00F04FF3" w:rsidRDefault="00F64D9F" w:rsidP="00F64D9F">
      <w:pPr>
        <w:pStyle w:val="aa"/>
        <w:jc w:val="both"/>
      </w:pPr>
      <w:r w:rsidRPr="00F04FF3">
        <w:rPr>
          <w:rStyle w:val="ac"/>
        </w:rPr>
        <w:footnoteRef/>
      </w:r>
      <w:r w:rsidRPr="00F04FF3">
        <w:t> В качестве причин и факторов прогнозируемых изменений могут быть изменение федерального и регионального законодательства, изменение темпов и уровня инфляции, изменение приоритетных направлений деятельности органов местного самоуправления и другие. Пояснительная записка может содержать иные сведения, обосновывающие параметры среднесрочного финансового п</w:t>
      </w:r>
      <w:r>
        <w:t xml:space="preserve">лана муниципального округа </w:t>
      </w:r>
      <w:r w:rsidR="00D6185E" w:rsidRPr="00D6185E">
        <w:t>Бибирево</w:t>
      </w:r>
      <w:bookmarkStart w:id="1" w:name="_GoBack"/>
      <w:bookmarkEnd w:id="1"/>
      <w:r w:rsidRPr="00F04FF3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DC9"/>
    <w:multiLevelType w:val="hybridMultilevel"/>
    <w:tmpl w:val="53B25F3C"/>
    <w:lvl w:ilvl="0" w:tplc="12686294">
      <w:start w:val="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2CC0E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CC169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B4C47E8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4A79BA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52217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649370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99264B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2607AF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D41B57"/>
    <w:multiLevelType w:val="hybridMultilevel"/>
    <w:tmpl w:val="006A496C"/>
    <w:lvl w:ilvl="0" w:tplc="08666A70">
      <w:numFmt w:val="bullet"/>
      <w:lvlText w:val="-"/>
      <w:lvlJc w:val="left"/>
      <w:pPr>
        <w:ind w:left="154" w:hanging="167"/>
      </w:pPr>
      <w:rPr>
        <w:rFonts w:hint="default"/>
        <w:w w:val="102"/>
        <w:lang w:val="ru-RU" w:eastAsia="en-US" w:bidi="ar-SA"/>
      </w:rPr>
    </w:lvl>
    <w:lvl w:ilvl="1" w:tplc="DE0299CE">
      <w:numFmt w:val="bullet"/>
      <w:lvlText w:val="•"/>
      <w:lvlJc w:val="left"/>
      <w:pPr>
        <w:ind w:left="1102" w:hanging="167"/>
      </w:pPr>
      <w:rPr>
        <w:rFonts w:hint="default"/>
        <w:lang w:val="ru-RU" w:eastAsia="en-US" w:bidi="ar-SA"/>
      </w:rPr>
    </w:lvl>
    <w:lvl w:ilvl="2" w:tplc="1CA44572">
      <w:numFmt w:val="bullet"/>
      <w:lvlText w:val="•"/>
      <w:lvlJc w:val="left"/>
      <w:pPr>
        <w:ind w:left="2044" w:hanging="167"/>
      </w:pPr>
      <w:rPr>
        <w:rFonts w:hint="default"/>
        <w:lang w:val="ru-RU" w:eastAsia="en-US" w:bidi="ar-SA"/>
      </w:rPr>
    </w:lvl>
    <w:lvl w:ilvl="3" w:tplc="BCCEB9E4">
      <w:numFmt w:val="bullet"/>
      <w:lvlText w:val="•"/>
      <w:lvlJc w:val="left"/>
      <w:pPr>
        <w:ind w:left="2986" w:hanging="167"/>
      </w:pPr>
      <w:rPr>
        <w:rFonts w:hint="default"/>
        <w:lang w:val="ru-RU" w:eastAsia="en-US" w:bidi="ar-SA"/>
      </w:rPr>
    </w:lvl>
    <w:lvl w:ilvl="4" w:tplc="E04C76EC">
      <w:numFmt w:val="bullet"/>
      <w:lvlText w:val="•"/>
      <w:lvlJc w:val="left"/>
      <w:pPr>
        <w:ind w:left="3928" w:hanging="167"/>
      </w:pPr>
      <w:rPr>
        <w:rFonts w:hint="default"/>
        <w:lang w:val="ru-RU" w:eastAsia="en-US" w:bidi="ar-SA"/>
      </w:rPr>
    </w:lvl>
    <w:lvl w:ilvl="5" w:tplc="C2220DE4">
      <w:numFmt w:val="bullet"/>
      <w:lvlText w:val="•"/>
      <w:lvlJc w:val="left"/>
      <w:pPr>
        <w:ind w:left="4870" w:hanging="167"/>
      </w:pPr>
      <w:rPr>
        <w:rFonts w:hint="default"/>
        <w:lang w:val="ru-RU" w:eastAsia="en-US" w:bidi="ar-SA"/>
      </w:rPr>
    </w:lvl>
    <w:lvl w:ilvl="6" w:tplc="55120406">
      <w:numFmt w:val="bullet"/>
      <w:lvlText w:val="•"/>
      <w:lvlJc w:val="left"/>
      <w:pPr>
        <w:ind w:left="5812" w:hanging="167"/>
      </w:pPr>
      <w:rPr>
        <w:rFonts w:hint="default"/>
        <w:lang w:val="ru-RU" w:eastAsia="en-US" w:bidi="ar-SA"/>
      </w:rPr>
    </w:lvl>
    <w:lvl w:ilvl="7" w:tplc="CAF6B334">
      <w:numFmt w:val="bullet"/>
      <w:lvlText w:val="•"/>
      <w:lvlJc w:val="left"/>
      <w:pPr>
        <w:ind w:left="6754" w:hanging="167"/>
      </w:pPr>
      <w:rPr>
        <w:rFonts w:hint="default"/>
        <w:lang w:val="ru-RU" w:eastAsia="en-US" w:bidi="ar-SA"/>
      </w:rPr>
    </w:lvl>
    <w:lvl w:ilvl="8" w:tplc="69AA39C8">
      <w:numFmt w:val="bullet"/>
      <w:lvlText w:val="•"/>
      <w:lvlJc w:val="left"/>
      <w:pPr>
        <w:ind w:left="7696" w:hanging="167"/>
      </w:pPr>
      <w:rPr>
        <w:rFonts w:hint="default"/>
        <w:lang w:val="ru-RU" w:eastAsia="en-US" w:bidi="ar-SA"/>
      </w:rPr>
    </w:lvl>
  </w:abstractNum>
  <w:abstractNum w:abstractNumId="2">
    <w:nsid w:val="17FE3315"/>
    <w:multiLevelType w:val="hybridMultilevel"/>
    <w:tmpl w:val="42460718"/>
    <w:lvl w:ilvl="0" w:tplc="A06C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C0146"/>
    <w:multiLevelType w:val="hybridMultilevel"/>
    <w:tmpl w:val="177E9E1C"/>
    <w:lvl w:ilvl="0" w:tplc="35380FE8">
      <w:start w:val="1"/>
      <w:numFmt w:val="bullet"/>
      <w:lvlText w:val="-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4B4F920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3F4C74E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80E9B04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25871C6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FE4AEE8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2D4B918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E046EE0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23A679A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D93F18"/>
    <w:multiLevelType w:val="hybridMultilevel"/>
    <w:tmpl w:val="89564CB4"/>
    <w:lvl w:ilvl="0" w:tplc="133E8B36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E8DB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A06FA0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C455A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82523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6D06E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A077C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9C600C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5AC392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375A55"/>
    <w:multiLevelType w:val="hybridMultilevel"/>
    <w:tmpl w:val="950C5D0A"/>
    <w:lvl w:ilvl="0" w:tplc="D5BAC8C8">
      <w:start w:val="1"/>
      <w:numFmt w:val="decimal"/>
      <w:lvlText w:val="%1."/>
      <w:lvlJc w:val="left"/>
      <w:pPr>
        <w:ind w:left="152" w:hanging="285"/>
      </w:pPr>
      <w:rPr>
        <w:rFonts w:hint="default"/>
        <w:w w:val="89"/>
        <w:lang w:val="ru-RU" w:eastAsia="en-US" w:bidi="ar-SA"/>
      </w:rPr>
    </w:lvl>
    <w:lvl w:ilvl="1" w:tplc="44AE3172">
      <w:numFmt w:val="bullet"/>
      <w:lvlText w:val="•"/>
      <w:lvlJc w:val="left"/>
      <w:pPr>
        <w:ind w:left="1104" w:hanging="285"/>
      </w:pPr>
      <w:rPr>
        <w:rFonts w:hint="default"/>
        <w:lang w:val="ru-RU" w:eastAsia="en-US" w:bidi="ar-SA"/>
      </w:rPr>
    </w:lvl>
    <w:lvl w:ilvl="2" w:tplc="60507758">
      <w:numFmt w:val="bullet"/>
      <w:lvlText w:val="•"/>
      <w:lvlJc w:val="left"/>
      <w:pPr>
        <w:ind w:left="2048" w:hanging="285"/>
      </w:pPr>
      <w:rPr>
        <w:rFonts w:hint="default"/>
        <w:lang w:val="ru-RU" w:eastAsia="en-US" w:bidi="ar-SA"/>
      </w:rPr>
    </w:lvl>
    <w:lvl w:ilvl="3" w:tplc="11400F8E">
      <w:numFmt w:val="bullet"/>
      <w:lvlText w:val="•"/>
      <w:lvlJc w:val="left"/>
      <w:pPr>
        <w:ind w:left="2992" w:hanging="285"/>
      </w:pPr>
      <w:rPr>
        <w:rFonts w:hint="default"/>
        <w:lang w:val="ru-RU" w:eastAsia="en-US" w:bidi="ar-SA"/>
      </w:rPr>
    </w:lvl>
    <w:lvl w:ilvl="4" w:tplc="092C19AA">
      <w:numFmt w:val="bullet"/>
      <w:lvlText w:val="•"/>
      <w:lvlJc w:val="left"/>
      <w:pPr>
        <w:ind w:left="3936" w:hanging="285"/>
      </w:pPr>
      <w:rPr>
        <w:rFonts w:hint="default"/>
        <w:lang w:val="ru-RU" w:eastAsia="en-US" w:bidi="ar-SA"/>
      </w:rPr>
    </w:lvl>
    <w:lvl w:ilvl="5" w:tplc="FA367F94">
      <w:numFmt w:val="bullet"/>
      <w:lvlText w:val="•"/>
      <w:lvlJc w:val="left"/>
      <w:pPr>
        <w:ind w:left="4880" w:hanging="285"/>
      </w:pPr>
      <w:rPr>
        <w:rFonts w:hint="default"/>
        <w:lang w:val="ru-RU" w:eastAsia="en-US" w:bidi="ar-SA"/>
      </w:rPr>
    </w:lvl>
    <w:lvl w:ilvl="6" w:tplc="CAB62ADE">
      <w:numFmt w:val="bullet"/>
      <w:lvlText w:val="•"/>
      <w:lvlJc w:val="left"/>
      <w:pPr>
        <w:ind w:left="5824" w:hanging="285"/>
      </w:pPr>
      <w:rPr>
        <w:rFonts w:hint="default"/>
        <w:lang w:val="ru-RU" w:eastAsia="en-US" w:bidi="ar-SA"/>
      </w:rPr>
    </w:lvl>
    <w:lvl w:ilvl="7" w:tplc="D73C9418">
      <w:numFmt w:val="bullet"/>
      <w:lvlText w:val="•"/>
      <w:lvlJc w:val="left"/>
      <w:pPr>
        <w:ind w:left="6768" w:hanging="285"/>
      </w:pPr>
      <w:rPr>
        <w:rFonts w:hint="default"/>
        <w:lang w:val="ru-RU" w:eastAsia="en-US" w:bidi="ar-SA"/>
      </w:rPr>
    </w:lvl>
    <w:lvl w:ilvl="8" w:tplc="C7246650">
      <w:numFmt w:val="bullet"/>
      <w:lvlText w:val="•"/>
      <w:lvlJc w:val="left"/>
      <w:pPr>
        <w:ind w:left="7712" w:hanging="285"/>
      </w:pPr>
      <w:rPr>
        <w:rFonts w:hint="default"/>
        <w:lang w:val="ru-RU" w:eastAsia="en-US" w:bidi="ar-SA"/>
      </w:rPr>
    </w:lvl>
  </w:abstractNum>
  <w:abstractNum w:abstractNumId="6">
    <w:nsid w:val="50227ED3"/>
    <w:multiLevelType w:val="hybridMultilevel"/>
    <w:tmpl w:val="7DDCD494"/>
    <w:lvl w:ilvl="0" w:tplc="C928778E">
      <w:start w:val="1"/>
      <w:numFmt w:val="decimal"/>
      <w:lvlText w:val="%1."/>
      <w:lvlJc w:val="left"/>
      <w:pPr>
        <w:ind w:left="119" w:hanging="368"/>
      </w:pPr>
      <w:rPr>
        <w:rFonts w:hint="default"/>
        <w:w w:val="92"/>
        <w:lang w:val="ru-RU" w:eastAsia="en-US" w:bidi="ar-SA"/>
      </w:rPr>
    </w:lvl>
    <w:lvl w:ilvl="1" w:tplc="E0F843FA">
      <w:numFmt w:val="bullet"/>
      <w:lvlText w:val="•"/>
      <w:lvlJc w:val="left"/>
      <w:pPr>
        <w:ind w:left="1070" w:hanging="368"/>
      </w:pPr>
      <w:rPr>
        <w:rFonts w:hint="default"/>
        <w:lang w:val="ru-RU" w:eastAsia="en-US" w:bidi="ar-SA"/>
      </w:rPr>
    </w:lvl>
    <w:lvl w:ilvl="2" w:tplc="1A48C096">
      <w:numFmt w:val="bullet"/>
      <w:lvlText w:val="•"/>
      <w:lvlJc w:val="left"/>
      <w:pPr>
        <w:ind w:left="2020" w:hanging="368"/>
      </w:pPr>
      <w:rPr>
        <w:rFonts w:hint="default"/>
        <w:lang w:val="ru-RU" w:eastAsia="en-US" w:bidi="ar-SA"/>
      </w:rPr>
    </w:lvl>
    <w:lvl w:ilvl="3" w:tplc="E7AAF93A">
      <w:numFmt w:val="bullet"/>
      <w:lvlText w:val="•"/>
      <w:lvlJc w:val="left"/>
      <w:pPr>
        <w:ind w:left="2970" w:hanging="368"/>
      </w:pPr>
      <w:rPr>
        <w:rFonts w:hint="default"/>
        <w:lang w:val="ru-RU" w:eastAsia="en-US" w:bidi="ar-SA"/>
      </w:rPr>
    </w:lvl>
    <w:lvl w:ilvl="4" w:tplc="E9BC5490">
      <w:numFmt w:val="bullet"/>
      <w:lvlText w:val="•"/>
      <w:lvlJc w:val="left"/>
      <w:pPr>
        <w:ind w:left="3920" w:hanging="368"/>
      </w:pPr>
      <w:rPr>
        <w:rFonts w:hint="default"/>
        <w:lang w:val="ru-RU" w:eastAsia="en-US" w:bidi="ar-SA"/>
      </w:rPr>
    </w:lvl>
    <w:lvl w:ilvl="5" w:tplc="8F040F96">
      <w:numFmt w:val="bullet"/>
      <w:lvlText w:val="•"/>
      <w:lvlJc w:val="left"/>
      <w:pPr>
        <w:ind w:left="4870" w:hanging="368"/>
      </w:pPr>
      <w:rPr>
        <w:rFonts w:hint="default"/>
        <w:lang w:val="ru-RU" w:eastAsia="en-US" w:bidi="ar-SA"/>
      </w:rPr>
    </w:lvl>
    <w:lvl w:ilvl="6" w:tplc="538465F4">
      <w:numFmt w:val="bullet"/>
      <w:lvlText w:val="•"/>
      <w:lvlJc w:val="left"/>
      <w:pPr>
        <w:ind w:left="5820" w:hanging="368"/>
      </w:pPr>
      <w:rPr>
        <w:rFonts w:hint="default"/>
        <w:lang w:val="ru-RU" w:eastAsia="en-US" w:bidi="ar-SA"/>
      </w:rPr>
    </w:lvl>
    <w:lvl w:ilvl="7" w:tplc="A96C1922">
      <w:numFmt w:val="bullet"/>
      <w:lvlText w:val="•"/>
      <w:lvlJc w:val="left"/>
      <w:pPr>
        <w:ind w:left="6770" w:hanging="368"/>
      </w:pPr>
      <w:rPr>
        <w:rFonts w:hint="default"/>
        <w:lang w:val="ru-RU" w:eastAsia="en-US" w:bidi="ar-SA"/>
      </w:rPr>
    </w:lvl>
    <w:lvl w:ilvl="8" w:tplc="9BEAE8E0">
      <w:numFmt w:val="bullet"/>
      <w:lvlText w:val="•"/>
      <w:lvlJc w:val="left"/>
      <w:pPr>
        <w:ind w:left="7720" w:hanging="368"/>
      </w:pPr>
      <w:rPr>
        <w:rFonts w:hint="default"/>
        <w:lang w:val="ru-RU" w:eastAsia="en-US" w:bidi="ar-SA"/>
      </w:rPr>
    </w:lvl>
  </w:abstractNum>
  <w:abstractNum w:abstractNumId="7">
    <w:nsid w:val="75F75E91"/>
    <w:multiLevelType w:val="hybridMultilevel"/>
    <w:tmpl w:val="6372A340"/>
    <w:lvl w:ilvl="0" w:tplc="77B013BA">
      <w:start w:val="1"/>
      <w:numFmt w:val="decimal"/>
      <w:lvlText w:val="%1.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228E0116">
      <w:numFmt w:val="bullet"/>
      <w:lvlText w:val="•"/>
      <w:lvlJc w:val="left"/>
      <w:pPr>
        <w:ind w:left="1906" w:hanging="284"/>
      </w:pPr>
      <w:rPr>
        <w:rFonts w:hint="default"/>
        <w:lang w:val="ru-RU" w:eastAsia="en-US" w:bidi="ar-SA"/>
      </w:rPr>
    </w:lvl>
    <w:lvl w:ilvl="2" w:tplc="F86CF984">
      <w:numFmt w:val="bullet"/>
      <w:lvlText w:val="•"/>
      <w:lvlJc w:val="left"/>
      <w:pPr>
        <w:ind w:left="2852" w:hanging="284"/>
      </w:pPr>
      <w:rPr>
        <w:rFonts w:hint="default"/>
        <w:lang w:val="ru-RU" w:eastAsia="en-US" w:bidi="ar-SA"/>
      </w:rPr>
    </w:lvl>
    <w:lvl w:ilvl="3" w:tplc="043EFA16">
      <w:numFmt w:val="bullet"/>
      <w:lvlText w:val="•"/>
      <w:lvlJc w:val="left"/>
      <w:pPr>
        <w:ind w:left="3798" w:hanging="284"/>
      </w:pPr>
      <w:rPr>
        <w:rFonts w:hint="default"/>
        <w:lang w:val="ru-RU" w:eastAsia="en-US" w:bidi="ar-SA"/>
      </w:rPr>
    </w:lvl>
    <w:lvl w:ilvl="4" w:tplc="E17E5826">
      <w:numFmt w:val="bullet"/>
      <w:lvlText w:val="•"/>
      <w:lvlJc w:val="left"/>
      <w:pPr>
        <w:ind w:left="4744" w:hanging="284"/>
      </w:pPr>
      <w:rPr>
        <w:rFonts w:hint="default"/>
        <w:lang w:val="ru-RU" w:eastAsia="en-US" w:bidi="ar-SA"/>
      </w:rPr>
    </w:lvl>
    <w:lvl w:ilvl="5" w:tplc="46602656">
      <w:numFmt w:val="bullet"/>
      <w:lvlText w:val="•"/>
      <w:lvlJc w:val="left"/>
      <w:pPr>
        <w:ind w:left="5690" w:hanging="284"/>
      </w:pPr>
      <w:rPr>
        <w:rFonts w:hint="default"/>
        <w:lang w:val="ru-RU" w:eastAsia="en-US" w:bidi="ar-SA"/>
      </w:rPr>
    </w:lvl>
    <w:lvl w:ilvl="6" w:tplc="FABC8D1C">
      <w:numFmt w:val="bullet"/>
      <w:lvlText w:val="•"/>
      <w:lvlJc w:val="left"/>
      <w:pPr>
        <w:ind w:left="6636" w:hanging="284"/>
      </w:pPr>
      <w:rPr>
        <w:rFonts w:hint="default"/>
        <w:lang w:val="ru-RU" w:eastAsia="en-US" w:bidi="ar-SA"/>
      </w:rPr>
    </w:lvl>
    <w:lvl w:ilvl="7" w:tplc="E9E8F9AE">
      <w:numFmt w:val="bullet"/>
      <w:lvlText w:val="•"/>
      <w:lvlJc w:val="left"/>
      <w:pPr>
        <w:ind w:left="7582" w:hanging="284"/>
      </w:pPr>
      <w:rPr>
        <w:rFonts w:hint="default"/>
        <w:lang w:val="ru-RU" w:eastAsia="en-US" w:bidi="ar-SA"/>
      </w:rPr>
    </w:lvl>
    <w:lvl w:ilvl="8" w:tplc="0B448896">
      <w:numFmt w:val="bullet"/>
      <w:lvlText w:val="•"/>
      <w:lvlJc w:val="left"/>
      <w:pPr>
        <w:ind w:left="8528" w:hanging="284"/>
      </w:pPr>
      <w:rPr>
        <w:rFonts w:hint="default"/>
        <w:lang w:val="ru-RU" w:eastAsia="en-US" w:bidi="ar-SA"/>
      </w:rPr>
    </w:lvl>
  </w:abstractNum>
  <w:abstractNum w:abstractNumId="8">
    <w:nsid w:val="7E4F63B5"/>
    <w:multiLevelType w:val="hybridMultilevel"/>
    <w:tmpl w:val="BBC61034"/>
    <w:lvl w:ilvl="0" w:tplc="FE324C90">
      <w:start w:val="1"/>
      <w:numFmt w:val="decimal"/>
      <w:lvlText w:val="%1."/>
      <w:lvlJc w:val="left"/>
      <w:pPr>
        <w:ind w:left="158" w:hanging="325"/>
        <w:jc w:val="right"/>
      </w:pPr>
      <w:rPr>
        <w:rFonts w:ascii="Times New Roman" w:eastAsia="Times New Roman" w:hAnsi="Times New Roman" w:cs="Times New Roman"/>
        <w:w w:val="74"/>
        <w:lang w:val="ru-RU" w:eastAsia="en-US" w:bidi="ar-SA"/>
      </w:rPr>
    </w:lvl>
    <w:lvl w:ilvl="1" w:tplc="C8A614C8">
      <w:numFmt w:val="bullet"/>
      <w:lvlText w:val="•"/>
      <w:lvlJc w:val="left"/>
      <w:pPr>
        <w:ind w:left="1102" w:hanging="325"/>
      </w:pPr>
      <w:rPr>
        <w:rFonts w:hint="default"/>
        <w:lang w:val="ru-RU" w:eastAsia="en-US" w:bidi="ar-SA"/>
      </w:rPr>
    </w:lvl>
    <w:lvl w:ilvl="2" w:tplc="8F4605D2">
      <w:numFmt w:val="bullet"/>
      <w:lvlText w:val="•"/>
      <w:lvlJc w:val="left"/>
      <w:pPr>
        <w:ind w:left="2044" w:hanging="325"/>
      </w:pPr>
      <w:rPr>
        <w:rFonts w:hint="default"/>
        <w:lang w:val="ru-RU" w:eastAsia="en-US" w:bidi="ar-SA"/>
      </w:rPr>
    </w:lvl>
    <w:lvl w:ilvl="3" w:tplc="AC5E2900">
      <w:numFmt w:val="bullet"/>
      <w:lvlText w:val="•"/>
      <w:lvlJc w:val="left"/>
      <w:pPr>
        <w:ind w:left="2986" w:hanging="325"/>
      </w:pPr>
      <w:rPr>
        <w:rFonts w:hint="default"/>
        <w:lang w:val="ru-RU" w:eastAsia="en-US" w:bidi="ar-SA"/>
      </w:rPr>
    </w:lvl>
    <w:lvl w:ilvl="4" w:tplc="4B883756">
      <w:numFmt w:val="bullet"/>
      <w:lvlText w:val="•"/>
      <w:lvlJc w:val="left"/>
      <w:pPr>
        <w:ind w:left="3928" w:hanging="325"/>
      </w:pPr>
      <w:rPr>
        <w:rFonts w:hint="default"/>
        <w:lang w:val="ru-RU" w:eastAsia="en-US" w:bidi="ar-SA"/>
      </w:rPr>
    </w:lvl>
    <w:lvl w:ilvl="5" w:tplc="69DA4F6E">
      <w:numFmt w:val="bullet"/>
      <w:lvlText w:val="•"/>
      <w:lvlJc w:val="left"/>
      <w:pPr>
        <w:ind w:left="4870" w:hanging="325"/>
      </w:pPr>
      <w:rPr>
        <w:rFonts w:hint="default"/>
        <w:lang w:val="ru-RU" w:eastAsia="en-US" w:bidi="ar-SA"/>
      </w:rPr>
    </w:lvl>
    <w:lvl w:ilvl="6" w:tplc="A44452F0">
      <w:numFmt w:val="bullet"/>
      <w:lvlText w:val="•"/>
      <w:lvlJc w:val="left"/>
      <w:pPr>
        <w:ind w:left="5812" w:hanging="325"/>
      </w:pPr>
      <w:rPr>
        <w:rFonts w:hint="default"/>
        <w:lang w:val="ru-RU" w:eastAsia="en-US" w:bidi="ar-SA"/>
      </w:rPr>
    </w:lvl>
    <w:lvl w:ilvl="7" w:tplc="4068468E">
      <w:numFmt w:val="bullet"/>
      <w:lvlText w:val="•"/>
      <w:lvlJc w:val="left"/>
      <w:pPr>
        <w:ind w:left="6754" w:hanging="325"/>
      </w:pPr>
      <w:rPr>
        <w:rFonts w:hint="default"/>
        <w:lang w:val="ru-RU" w:eastAsia="en-US" w:bidi="ar-SA"/>
      </w:rPr>
    </w:lvl>
    <w:lvl w:ilvl="8" w:tplc="3E5E211E">
      <w:numFmt w:val="bullet"/>
      <w:lvlText w:val="•"/>
      <w:lvlJc w:val="left"/>
      <w:pPr>
        <w:ind w:left="7696" w:hanging="3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628F5"/>
    <w:rsid w:val="000628F5"/>
    <w:rsid w:val="000942DD"/>
    <w:rsid w:val="000F32BB"/>
    <w:rsid w:val="00215AE9"/>
    <w:rsid w:val="00274A0D"/>
    <w:rsid w:val="002B5577"/>
    <w:rsid w:val="00332C0F"/>
    <w:rsid w:val="0033520E"/>
    <w:rsid w:val="004102EA"/>
    <w:rsid w:val="00465BB2"/>
    <w:rsid w:val="004B4A80"/>
    <w:rsid w:val="004B6D7D"/>
    <w:rsid w:val="005676E8"/>
    <w:rsid w:val="005837FF"/>
    <w:rsid w:val="00637EB7"/>
    <w:rsid w:val="00642CA5"/>
    <w:rsid w:val="00666894"/>
    <w:rsid w:val="007267B6"/>
    <w:rsid w:val="007B0EDC"/>
    <w:rsid w:val="00A9479F"/>
    <w:rsid w:val="00C933EA"/>
    <w:rsid w:val="00D6185E"/>
    <w:rsid w:val="00F64D9F"/>
    <w:rsid w:val="00F9737E"/>
    <w:rsid w:val="00FC4CE1"/>
    <w:rsid w:val="00FF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52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3520E"/>
    <w:pPr>
      <w:ind w:left="118" w:right="93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2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20E"/>
    <w:rPr>
      <w:sz w:val="26"/>
      <w:szCs w:val="26"/>
    </w:rPr>
  </w:style>
  <w:style w:type="paragraph" w:styleId="a4">
    <w:name w:val="List Paragraph"/>
    <w:basedOn w:val="a"/>
    <w:uiPriority w:val="1"/>
    <w:qFormat/>
    <w:rsid w:val="0033520E"/>
    <w:pPr>
      <w:ind w:left="106" w:right="123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33520E"/>
  </w:style>
  <w:style w:type="table" w:styleId="a5">
    <w:name w:val="Table Grid"/>
    <w:basedOn w:val="a1"/>
    <w:uiPriority w:val="39"/>
    <w:rsid w:val="0056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67B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668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94"/>
    <w:rPr>
      <w:rFonts w:ascii="Segoe UI" w:eastAsia="Times New Roman" w:hAnsi="Segoe UI" w:cs="Segoe UI"/>
      <w:sz w:val="18"/>
      <w:szCs w:val="18"/>
      <w:lang w:val="ru-RU"/>
    </w:rPr>
  </w:style>
  <w:style w:type="numbering" w:customStyle="1" w:styleId="10">
    <w:name w:val="Нет списка1"/>
    <w:next w:val="a2"/>
    <w:uiPriority w:val="99"/>
    <w:semiHidden/>
    <w:unhideWhenUsed/>
    <w:rsid w:val="00332C0F"/>
  </w:style>
  <w:style w:type="table" w:customStyle="1" w:styleId="TableNormal1">
    <w:name w:val="Table Normal1"/>
    <w:uiPriority w:val="2"/>
    <w:semiHidden/>
    <w:unhideWhenUsed/>
    <w:qFormat/>
    <w:rsid w:val="00332C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332C0F"/>
    <w:pPr>
      <w:spacing w:before="236"/>
      <w:ind w:left="3436" w:right="2645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"/>
    <w:rsid w:val="00332C0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a">
    <w:name w:val="footnote text"/>
    <w:basedOn w:val="a"/>
    <w:link w:val="ab"/>
    <w:semiHidden/>
    <w:rsid w:val="00F64D9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64D9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semiHidden/>
    <w:rsid w:val="00F64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AVScan X</dc:creator>
  <cp:lastModifiedBy>Ира</cp:lastModifiedBy>
  <cp:revision>2</cp:revision>
  <cp:lastPrinted>2023-05-23T11:50:00Z</cp:lastPrinted>
  <dcterms:created xsi:type="dcterms:W3CDTF">2023-05-23T12:10:00Z</dcterms:created>
  <dcterms:modified xsi:type="dcterms:W3CDTF">2023-05-23T12:10:00Z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AVScan X</vt:lpwstr>
  </property>
  <property fmtid="{D5CDD505-2E9C-101B-9397-08002B2CF9AE}" pid="4" name="LastSaved">
    <vt:filetime>2023-04-14T00:00:00Z</vt:filetime>
  </property>
</Properties>
</file>