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00D" w:rsidRPr="0095400D" w:rsidRDefault="0095400D" w:rsidP="0095400D">
      <w:pPr>
        <w:rPr>
          <w:b/>
          <w:bCs/>
        </w:rPr>
      </w:pPr>
      <w:r w:rsidRPr="007B083B">
        <w:rPr>
          <w:b/>
          <w:bCs/>
        </w:rPr>
        <w:t xml:space="preserve">Заключения по результатам независимой </w:t>
      </w:r>
      <w:proofErr w:type="spellStart"/>
      <w:r w:rsidRPr="007B083B">
        <w:rPr>
          <w:b/>
          <w:bCs/>
        </w:rPr>
        <w:t>антикоррупционно</w:t>
      </w:r>
      <w:r>
        <w:rPr>
          <w:b/>
          <w:bCs/>
        </w:rPr>
        <w:t>й</w:t>
      </w:r>
      <w:proofErr w:type="spellEnd"/>
      <w:r>
        <w:rPr>
          <w:b/>
          <w:bCs/>
        </w:rPr>
        <w:t xml:space="preserve"> экспертизы принимаются с 19.04.2023 по 25.04.2023</w:t>
      </w:r>
      <w:r w:rsidRPr="007B083B">
        <w:rPr>
          <w:b/>
          <w:bCs/>
        </w:rPr>
        <w:t xml:space="preserve"> </w:t>
      </w:r>
    </w:p>
    <w:p w:rsidR="000F32BB" w:rsidRPr="000F32BB" w:rsidRDefault="000F32BB" w:rsidP="000F32BB">
      <w:pPr>
        <w:adjustRightInd w:val="0"/>
        <w:ind w:left="2851"/>
        <w:jc w:val="right"/>
        <w:rPr>
          <w:i/>
          <w:sz w:val="28"/>
          <w:szCs w:val="28"/>
          <w:lang w:eastAsia="ru-RU"/>
        </w:rPr>
      </w:pPr>
      <w:r w:rsidRPr="000F32BB">
        <w:rPr>
          <w:rFonts w:ascii="Arial" w:hAnsi="Arial" w:cs="Arial"/>
          <w:i/>
          <w:noProof/>
          <w:sz w:val="28"/>
          <w:szCs w:val="28"/>
          <w:lang w:eastAsia="ru-RU"/>
        </w:rPr>
        <w:t>ПРОЕКТ</w:t>
      </w:r>
    </w:p>
    <w:p w:rsidR="000F32BB" w:rsidRDefault="000F32BB" w:rsidP="000F32BB">
      <w:pPr>
        <w:shd w:val="clear" w:color="auto" w:fill="FFFFFF"/>
        <w:adjustRightInd w:val="0"/>
        <w:spacing w:before="34"/>
        <w:ind w:right="144"/>
        <w:rPr>
          <w:b/>
          <w:bCs/>
          <w:color w:val="800000"/>
          <w:spacing w:val="-5"/>
          <w:sz w:val="35"/>
          <w:szCs w:val="35"/>
          <w:lang w:eastAsia="ru-RU"/>
        </w:rPr>
      </w:pPr>
    </w:p>
    <w:p w:rsidR="000F32BB" w:rsidRPr="000F32BB" w:rsidRDefault="000F32BB" w:rsidP="000F32BB">
      <w:pPr>
        <w:shd w:val="clear" w:color="auto" w:fill="FFFFFF"/>
        <w:adjustRightInd w:val="0"/>
        <w:spacing w:before="34"/>
        <w:ind w:left="-284" w:right="-19"/>
        <w:jc w:val="center"/>
        <w:rPr>
          <w:rFonts w:ascii="Arial" w:hAnsi="Arial" w:cs="Arial"/>
          <w:sz w:val="32"/>
          <w:szCs w:val="32"/>
          <w:lang w:eastAsia="ru-RU"/>
        </w:rPr>
      </w:pPr>
      <w:r w:rsidRPr="000F32BB">
        <w:rPr>
          <w:b/>
          <w:bCs/>
          <w:spacing w:val="-5"/>
          <w:sz w:val="35"/>
          <w:szCs w:val="35"/>
          <w:lang w:eastAsia="ru-RU"/>
        </w:rPr>
        <w:t xml:space="preserve">  </w:t>
      </w:r>
      <w:r w:rsidRPr="000F32BB">
        <w:rPr>
          <w:rFonts w:ascii="Arial" w:hAnsi="Arial" w:cs="Arial"/>
          <w:bCs/>
          <w:spacing w:val="-2"/>
          <w:sz w:val="32"/>
          <w:szCs w:val="32"/>
          <w:lang w:eastAsia="ru-RU"/>
        </w:rPr>
        <w:t>АДМИНИСТРАЦИЯ</w:t>
      </w:r>
    </w:p>
    <w:p w:rsidR="000F32BB" w:rsidRPr="000F32BB" w:rsidRDefault="000F32BB" w:rsidP="000F32BB">
      <w:pPr>
        <w:shd w:val="clear" w:color="auto" w:fill="FFFFFF"/>
        <w:adjustRightInd w:val="0"/>
        <w:spacing w:before="38"/>
        <w:ind w:left="-284" w:right="-19"/>
        <w:jc w:val="center"/>
        <w:rPr>
          <w:rFonts w:ascii="Arial" w:hAnsi="Arial" w:cs="Arial"/>
          <w:bCs/>
          <w:sz w:val="32"/>
          <w:szCs w:val="32"/>
          <w:lang w:eastAsia="ru-RU"/>
        </w:rPr>
      </w:pPr>
      <w:r w:rsidRPr="000F32BB">
        <w:rPr>
          <w:rFonts w:ascii="Arial" w:hAnsi="Arial" w:cs="Arial"/>
          <w:caps/>
          <w:spacing w:val="2"/>
          <w:sz w:val="32"/>
          <w:szCs w:val="32"/>
          <w:lang w:eastAsia="ru-RU"/>
        </w:rPr>
        <w:t>муниципального округа</w:t>
      </w:r>
      <w:r w:rsidRPr="000F32BB">
        <w:rPr>
          <w:rFonts w:ascii="Arial" w:hAnsi="Arial" w:cs="Arial"/>
          <w:spacing w:val="2"/>
          <w:sz w:val="32"/>
          <w:szCs w:val="32"/>
          <w:lang w:eastAsia="ru-RU"/>
        </w:rPr>
        <w:t xml:space="preserve"> </w:t>
      </w:r>
      <w:r w:rsidRPr="000F32BB">
        <w:rPr>
          <w:rFonts w:ascii="Arial" w:hAnsi="Arial" w:cs="Arial"/>
          <w:bCs/>
          <w:sz w:val="32"/>
          <w:szCs w:val="32"/>
          <w:lang w:eastAsia="ru-RU"/>
        </w:rPr>
        <w:t>БИБИРЕВО</w:t>
      </w:r>
    </w:p>
    <w:p w:rsidR="000F32BB" w:rsidRPr="000F32BB" w:rsidRDefault="000F32BB" w:rsidP="000F32BB">
      <w:pPr>
        <w:shd w:val="clear" w:color="auto" w:fill="FFFFFF"/>
        <w:adjustRightInd w:val="0"/>
        <w:spacing w:before="38"/>
        <w:ind w:left="-284" w:right="-19"/>
        <w:rPr>
          <w:rFonts w:ascii="Arial" w:hAnsi="Arial" w:cs="Arial"/>
          <w:bCs/>
          <w:sz w:val="35"/>
          <w:szCs w:val="35"/>
          <w:lang w:eastAsia="ru-RU"/>
        </w:rPr>
      </w:pPr>
    </w:p>
    <w:p w:rsidR="000F32BB" w:rsidRPr="000F32BB" w:rsidRDefault="000F32BB" w:rsidP="000F32BB">
      <w:pPr>
        <w:shd w:val="clear" w:color="auto" w:fill="FFFFFF"/>
        <w:adjustRightInd w:val="0"/>
        <w:spacing w:before="38"/>
        <w:ind w:left="-284" w:right="-19"/>
        <w:jc w:val="center"/>
        <w:rPr>
          <w:rFonts w:ascii="Arial" w:hAnsi="Arial" w:cs="Arial"/>
          <w:spacing w:val="4"/>
          <w:sz w:val="35"/>
          <w:szCs w:val="35"/>
          <w:lang w:eastAsia="ru-RU"/>
        </w:rPr>
      </w:pPr>
      <w:r w:rsidRPr="000F32BB">
        <w:rPr>
          <w:rFonts w:ascii="Arial" w:hAnsi="Arial" w:cs="Arial"/>
          <w:spacing w:val="4"/>
          <w:sz w:val="35"/>
          <w:szCs w:val="35"/>
          <w:lang w:eastAsia="ru-RU"/>
        </w:rPr>
        <w:t>ПОСТАНОВЛЕНИЕ</w:t>
      </w:r>
    </w:p>
    <w:p w:rsidR="000F32BB" w:rsidRPr="000F32BB" w:rsidRDefault="000F32BB" w:rsidP="000F32BB">
      <w:pPr>
        <w:shd w:val="clear" w:color="auto" w:fill="FFFFFF"/>
        <w:adjustRightInd w:val="0"/>
        <w:rPr>
          <w:spacing w:val="4"/>
          <w:sz w:val="24"/>
          <w:szCs w:val="24"/>
          <w:lang w:eastAsia="ru-RU"/>
        </w:rPr>
      </w:pPr>
    </w:p>
    <w:p w:rsidR="000F32BB" w:rsidRPr="000F32BB" w:rsidRDefault="000F32BB" w:rsidP="000F32BB">
      <w:pPr>
        <w:shd w:val="clear" w:color="auto" w:fill="FFFFFF"/>
        <w:adjustRightInd w:val="0"/>
        <w:rPr>
          <w:spacing w:val="4"/>
          <w:sz w:val="24"/>
          <w:szCs w:val="24"/>
          <w:lang w:eastAsia="ru-RU"/>
        </w:rPr>
      </w:pPr>
    </w:p>
    <w:p w:rsidR="000F32BB" w:rsidRPr="000F32BB" w:rsidRDefault="000F32BB" w:rsidP="000F32BB">
      <w:pPr>
        <w:shd w:val="clear" w:color="auto" w:fill="FFFFFF"/>
        <w:adjustRightInd w:val="0"/>
        <w:ind w:left="-1800"/>
        <w:rPr>
          <w:spacing w:val="4"/>
          <w:sz w:val="24"/>
          <w:szCs w:val="24"/>
          <w:lang w:eastAsia="ru-RU"/>
        </w:rPr>
      </w:pPr>
    </w:p>
    <w:p w:rsidR="000F32BB" w:rsidRPr="000F32BB" w:rsidRDefault="000F32BB" w:rsidP="000F32BB">
      <w:pPr>
        <w:shd w:val="clear" w:color="auto" w:fill="FFFFFF"/>
        <w:adjustRightInd w:val="0"/>
        <w:rPr>
          <w:rFonts w:ascii="Arial" w:hAnsi="Arial" w:cs="Arial"/>
          <w:sz w:val="24"/>
          <w:szCs w:val="24"/>
          <w:lang w:eastAsia="ru-RU"/>
        </w:rPr>
      </w:pPr>
      <w:r w:rsidRPr="000F32BB">
        <w:rPr>
          <w:rFonts w:ascii="Arial" w:hAnsi="Arial" w:cs="Arial"/>
          <w:sz w:val="24"/>
          <w:szCs w:val="24"/>
          <w:lang w:eastAsia="ru-RU"/>
        </w:rPr>
        <w:t>__________________№_________________</w:t>
      </w:r>
    </w:p>
    <w:p w:rsidR="000628F5" w:rsidRDefault="00215AE9">
      <w:pPr>
        <w:pStyle w:val="1"/>
        <w:spacing w:before="233"/>
        <w:ind w:right="4404" w:firstLine="2"/>
        <w:jc w:val="both"/>
      </w:pPr>
      <w:r>
        <w:t>О Порядке</w:t>
      </w:r>
      <w:r w:rsidR="00F9737E">
        <w:rPr>
          <w:spacing w:val="1"/>
        </w:rPr>
        <w:t xml:space="preserve"> </w:t>
      </w:r>
      <w:r w:rsidR="00F942C1">
        <w:t>составления бюджета муниципального округа Бибирево</w:t>
      </w:r>
    </w:p>
    <w:p w:rsidR="000628F5" w:rsidRDefault="000628F5">
      <w:pPr>
        <w:pStyle w:val="a3"/>
        <w:spacing w:before="7"/>
        <w:rPr>
          <w:b/>
          <w:sz w:val="25"/>
        </w:rPr>
      </w:pPr>
    </w:p>
    <w:p w:rsidR="000628F5" w:rsidRPr="00F942C1" w:rsidRDefault="00F9737E" w:rsidP="00215AE9">
      <w:pPr>
        <w:pStyle w:val="a3"/>
        <w:ind w:left="120" w:right="114" w:firstLine="706"/>
        <w:jc w:val="both"/>
        <w:rPr>
          <w:szCs w:val="22"/>
        </w:rPr>
      </w:pPr>
      <w:r w:rsidRPr="00F942C1">
        <w:rPr>
          <w:szCs w:val="22"/>
        </w:rPr>
        <w:t xml:space="preserve">В соответствии с пунктом </w:t>
      </w:r>
      <w:r w:rsidR="00F942C1" w:rsidRPr="00F942C1">
        <w:rPr>
          <w:szCs w:val="22"/>
        </w:rPr>
        <w:t>2</w:t>
      </w:r>
      <w:r w:rsidRPr="00F942C1">
        <w:rPr>
          <w:szCs w:val="22"/>
        </w:rPr>
        <w:t xml:space="preserve"> статьи </w:t>
      </w:r>
      <w:r w:rsidR="00F942C1" w:rsidRPr="00F942C1">
        <w:rPr>
          <w:szCs w:val="22"/>
        </w:rPr>
        <w:t>169 и пункта 3 статьи 184</w:t>
      </w:r>
      <w:r w:rsidRPr="00F942C1">
        <w:rPr>
          <w:szCs w:val="22"/>
        </w:rPr>
        <w:t xml:space="preserve"> Бюджетного кодекса Российской Федерации</w:t>
      </w:r>
      <w:r w:rsidR="00F942C1" w:rsidRPr="00F942C1">
        <w:rPr>
          <w:szCs w:val="22"/>
        </w:rPr>
        <w:t xml:space="preserve">, Положением о бюджетном процессе в муниципальном округе </w:t>
      </w:r>
      <w:r w:rsidR="000F32BB" w:rsidRPr="00F942C1">
        <w:rPr>
          <w:szCs w:val="22"/>
        </w:rPr>
        <w:t>Б</w:t>
      </w:r>
      <w:r w:rsidR="00215AE9" w:rsidRPr="00F942C1">
        <w:rPr>
          <w:szCs w:val="22"/>
        </w:rPr>
        <w:t>ибирево</w:t>
      </w:r>
      <w:r w:rsidRPr="00F942C1">
        <w:rPr>
          <w:szCs w:val="22"/>
        </w:rPr>
        <w:t xml:space="preserve">, администрация муниципального округа </w:t>
      </w:r>
      <w:r w:rsidR="00215AE9" w:rsidRPr="00F942C1">
        <w:rPr>
          <w:szCs w:val="22"/>
        </w:rPr>
        <w:t>Бибирево</w:t>
      </w:r>
    </w:p>
    <w:p w:rsidR="000628F5" w:rsidRDefault="000628F5">
      <w:pPr>
        <w:pStyle w:val="a3"/>
        <w:spacing w:before="7"/>
      </w:pPr>
    </w:p>
    <w:p w:rsidR="000628F5" w:rsidRDefault="00F9737E">
      <w:pPr>
        <w:pStyle w:val="1"/>
        <w:ind w:left="2592" w:right="1947"/>
      </w:pPr>
      <w:r>
        <w:t>ПОСТАНОВЛЯЕТ:</w:t>
      </w:r>
    </w:p>
    <w:p w:rsidR="000628F5" w:rsidRDefault="000628F5">
      <w:pPr>
        <w:pStyle w:val="a3"/>
        <w:spacing w:before="11"/>
        <w:rPr>
          <w:b/>
          <w:sz w:val="24"/>
        </w:rPr>
      </w:pPr>
    </w:p>
    <w:p w:rsidR="000628F5" w:rsidRDefault="00F9737E">
      <w:pPr>
        <w:pStyle w:val="a4"/>
        <w:numPr>
          <w:ilvl w:val="0"/>
          <w:numId w:val="2"/>
        </w:numPr>
        <w:tabs>
          <w:tab w:val="left" w:pos="1193"/>
        </w:tabs>
        <w:ind w:firstLine="705"/>
        <w:rPr>
          <w:sz w:val="26"/>
        </w:rPr>
      </w:pPr>
      <w:r>
        <w:rPr>
          <w:sz w:val="26"/>
        </w:rPr>
        <w:t xml:space="preserve">Утвердить  </w:t>
      </w:r>
      <w:r>
        <w:rPr>
          <w:spacing w:val="1"/>
          <w:sz w:val="26"/>
        </w:rPr>
        <w:t xml:space="preserve"> </w:t>
      </w:r>
      <w:r>
        <w:rPr>
          <w:sz w:val="26"/>
        </w:rPr>
        <w:t xml:space="preserve">Порядок  </w:t>
      </w:r>
      <w:r>
        <w:rPr>
          <w:spacing w:val="1"/>
          <w:sz w:val="26"/>
        </w:rPr>
        <w:t xml:space="preserve"> </w:t>
      </w:r>
      <w:r w:rsidR="00F942C1" w:rsidRPr="00F942C1">
        <w:rPr>
          <w:sz w:val="26"/>
        </w:rPr>
        <w:t>составления бюджета муниципального округа Бибирево</w:t>
      </w:r>
      <w:r>
        <w:rPr>
          <w:sz w:val="26"/>
        </w:rPr>
        <w:t xml:space="preserve"> согласно </w:t>
      </w:r>
      <w:r w:rsidR="00642CA5">
        <w:rPr>
          <w:sz w:val="26"/>
        </w:rPr>
        <w:t xml:space="preserve">приложению </w:t>
      </w:r>
      <w:r w:rsidR="00F942C1">
        <w:rPr>
          <w:spacing w:val="-62"/>
          <w:sz w:val="26"/>
        </w:rPr>
        <w:t>к</w:t>
      </w:r>
      <w:r w:rsidR="00F942C1">
        <w:rPr>
          <w:color w:val="0F0F0F"/>
          <w:spacing w:val="6"/>
          <w:sz w:val="26"/>
        </w:rPr>
        <w:t xml:space="preserve">  настоящему</w:t>
      </w:r>
      <w:r>
        <w:rPr>
          <w:spacing w:val="36"/>
          <w:sz w:val="26"/>
        </w:rPr>
        <w:t xml:space="preserve"> </w:t>
      </w:r>
      <w:r>
        <w:rPr>
          <w:sz w:val="26"/>
        </w:rPr>
        <w:t>постановлению.</w:t>
      </w:r>
    </w:p>
    <w:p w:rsidR="000628F5" w:rsidRDefault="00F9737E">
      <w:pPr>
        <w:pStyle w:val="a4"/>
        <w:numPr>
          <w:ilvl w:val="0"/>
          <w:numId w:val="2"/>
        </w:numPr>
        <w:tabs>
          <w:tab w:val="left" w:pos="1183"/>
        </w:tabs>
        <w:spacing w:line="237" w:lineRule="auto"/>
        <w:ind w:left="106" w:right="129" w:firstLine="704"/>
        <w:rPr>
          <w:sz w:val="26"/>
        </w:rPr>
      </w:pPr>
      <w:r>
        <w:rPr>
          <w:sz w:val="26"/>
        </w:rPr>
        <w:t>Опубликовать</w:t>
      </w:r>
      <w:r>
        <w:rPr>
          <w:spacing w:val="1"/>
          <w:sz w:val="26"/>
        </w:rPr>
        <w:t xml:space="preserve"> </w:t>
      </w:r>
      <w:r>
        <w:rPr>
          <w:sz w:val="26"/>
        </w:rPr>
        <w:t>настоящее</w:t>
      </w:r>
      <w:r>
        <w:rPr>
          <w:spacing w:val="1"/>
          <w:sz w:val="26"/>
        </w:rPr>
        <w:t xml:space="preserve"> </w:t>
      </w:r>
      <w:r>
        <w:rPr>
          <w:sz w:val="26"/>
        </w:rPr>
        <w:t>постановление</w:t>
      </w:r>
      <w:r>
        <w:rPr>
          <w:spacing w:val="1"/>
          <w:sz w:val="26"/>
        </w:rPr>
        <w:t xml:space="preserve"> </w:t>
      </w:r>
      <w:r>
        <w:rPr>
          <w:sz w:val="26"/>
        </w:rPr>
        <w:t>в</w:t>
      </w:r>
      <w:r>
        <w:rPr>
          <w:spacing w:val="1"/>
          <w:sz w:val="26"/>
        </w:rPr>
        <w:t xml:space="preserve"> </w:t>
      </w:r>
      <w:r>
        <w:rPr>
          <w:sz w:val="26"/>
        </w:rPr>
        <w:t>бюллетене</w:t>
      </w:r>
      <w:r>
        <w:rPr>
          <w:spacing w:val="1"/>
          <w:sz w:val="26"/>
        </w:rPr>
        <w:t xml:space="preserve"> </w:t>
      </w:r>
      <w:r>
        <w:rPr>
          <w:sz w:val="26"/>
        </w:rPr>
        <w:t>«Московский</w:t>
      </w:r>
      <w:r>
        <w:rPr>
          <w:spacing w:val="1"/>
          <w:sz w:val="26"/>
        </w:rPr>
        <w:t xml:space="preserve"> </w:t>
      </w:r>
      <w:r>
        <w:rPr>
          <w:sz w:val="26"/>
        </w:rPr>
        <w:t>муниципальный</w:t>
      </w:r>
      <w:r>
        <w:rPr>
          <w:spacing w:val="1"/>
          <w:sz w:val="26"/>
        </w:rPr>
        <w:t xml:space="preserve"> </w:t>
      </w:r>
      <w:r>
        <w:rPr>
          <w:sz w:val="26"/>
        </w:rPr>
        <w:t>вестник»</w:t>
      </w:r>
      <w:r>
        <w:rPr>
          <w:spacing w:val="1"/>
          <w:sz w:val="26"/>
        </w:rPr>
        <w:t xml:space="preserve"> </w:t>
      </w:r>
      <w:r>
        <w:rPr>
          <w:sz w:val="26"/>
        </w:rPr>
        <w:t>и разместить</w:t>
      </w:r>
      <w:r>
        <w:rPr>
          <w:spacing w:val="1"/>
          <w:sz w:val="26"/>
        </w:rPr>
        <w:t xml:space="preserve"> </w:t>
      </w:r>
      <w:r>
        <w:rPr>
          <w:sz w:val="26"/>
        </w:rPr>
        <w:t>на официальном</w:t>
      </w:r>
      <w:r>
        <w:rPr>
          <w:spacing w:val="1"/>
          <w:sz w:val="26"/>
        </w:rPr>
        <w:t xml:space="preserve"> </w:t>
      </w:r>
      <w:r>
        <w:rPr>
          <w:sz w:val="26"/>
        </w:rPr>
        <w:t>сайте</w:t>
      </w:r>
      <w:r>
        <w:rPr>
          <w:spacing w:val="1"/>
          <w:sz w:val="26"/>
        </w:rPr>
        <w:t xml:space="preserve"> </w:t>
      </w:r>
      <w:r>
        <w:rPr>
          <w:sz w:val="26"/>
        </w:rPr>
        <w:t>муниципального</w:t>
      </w:r>
      <w:r>
        <w:rPr>
          <w:spacing w:val="1"/>
          <w:sz w:val="26"/>
        </w:rPr>
        <w:t xml:space="preserve"> </w:t>
      </w:r>
      <w:r>
        <w:rPr>
          <w:sz w:val="26"/>
        </w:rPr>
        <w:t>округа</w:t>
      </w:r>
      <w:r>
        <w:rPr>
          <w:spacing w:val="12"/>
          <w:sz w:val="26"/>
        </w:rPr>
        <w:t xml:space="preserve"> </w:t>
      </w:r>
      <w:r w:rsidR="002B5577" w:rsidRPr="002B5577">
        <w:rPr>
          <w:sz w:val="26"/>
        </w:rPr>
        <w:t>Бибирево</w:t>
      </w:r>
      <w:r>
        <w:rPr>
          <w:spacing w:val="21"/>
          <w:sz w:val="26"/>
        </w:rPr>
        <w:t xml:space="preserve"> </w:t>
      </w:r>
      <w:r>
        <w:rPr>
          <w:sz w:val="26"/>
        </w:rPr>
        <w:t>(</w:t>
      </w:r>
      <w:proofErr w:type="spellStart"/>
      <w:r>
        <w:rPr>
          <w:sz w:val="26"/>
        </w:rPr>
        <w:t>www</w:t>
      </w:r>
      <w:proofErr w:type="spellEnd"/>
      <w:r>
        <w:rPr>
          <w:sz w:val="26"/>
        </w:rPr>
        <w:t>.</w:t>
      </w:r>
      <w:proofErr w:type="spellStart"/>
      <w:r w:rsidR="002B5577">
        <w:rPr>
          <w:sz w:val="26"/>
          <w:lang w:val="en-US"/>
        </w:rPr>
        <w:t>bibirevo</w:t>
      </w:r>
      <w:r>
        <w:rPr>
          <w:sz w:val="26"/>
        </w:rPr>
        <w:t>mo.ru</w:t>
      </w:r>
      <w:proofErr w:type="spellEnd"/>
      <w:r>
        <w:rPr>
          <w:sz w:val="26"/>
        </w:rPr>
        <w:t>).</w:t>
      </w:r>
    </w:p>
    <w:p w:rsidR="002B5577" w:rsidRDefault="00F9737E" w:rsidP="002B5577">
      <w:pPr>
        <w:pStyle w:val="a4"/>
        <w:numPr>
          <w:ilvl w:val="0"/>
          <w:numId w:val="2"/>
        </w:numPr>
        <w:tabs>
          <w:tab w:val="left" w:pos="1182"/>
        </w:tabs>
        <w:spacing w:before="27" w:line="220" w:lineRule="auto"/>
        <w:ind w:left="106" w:right="167" w:firstLine="700"/>
        <w:rPr>
          <w:sz w:val="26"/>
        </w:rPr>
      </w:pPr>
      <w:r>
        <w:rPr>
          <w:sz w:val="26"/>
        </w:rPr>
        <w:t>Настоящее</w:t>
      </w:r>
      <w:r>
        <w:rPr>
          <w:spacing w:val="1"/>
          <w:sz w:val="26"/>
        </w:rPr>
        <w:t xml:space="preserve"> </w:t>
      </w:r>
      <w:r>
        <w:rPr>
          <w:sz w:val="26"/>
        </w:rPr>
        <w:t>постановление</w:t>
      </w:r>
      <w:r>
        <w:rPr>
          <w:spacing w:val="1"/>
          <w:sz w:val="26"/>
        </w:rPr>
        <w:t xml:space="preserve"> </w:t>
      </w:r>
      <w:r>
        <w:rPr>
          <w:sz w:val="26"/>
        </w:rPr>
        <w:t>вступает</w:t>
      </w:r>
      <w:r>
        <w:rPr>
          <w:spacing w:val="1"/>
          <w:sz w:val="26"/>
        </w:rPr>
        <w:t xml:space="preserve"> </w:t>
      </w:r>
      <w:r>
        <w:rPr>
          <w:sz w:val="26"/>
        </w:rPr>
        <w:t>в</w:t>
      </w:r>
      <w:r>
        <w:rPr>
          <w:spacing w:val="1"/>
          <w:sz w:val="26"/>
        </w:rPr>
        <w:t xml:space="preserve"> </w:t>
      </w:r>
      <w:r>
        <w:rPr>
          <w:sz w:val="26"/>
        </w:rPr>
        <w:t>силу</w:t>
      </w:r>
      <w:r>
        <w:rPr>
          <w:spacing w:val="1"/>
          <w:sz w:val="26"/>
        </w:rPr>
        <w:t xml:space="preserve"> </w:t>
      </w:r>
      <w:r>
        <w:rPr>
          <w:sz w:val="26"/>
        </w:rPr>
        <w:t>со</w:t>
      </w:r>
      <w:r>
        <w:rPr>
          <w:spacing w:val="1"/>
          <w:sz w:val="26"/>
        </w:rPr>
        <w:t xml:space="preserve"> </w:t>
      </w:r>
      <w:r>
        <w:rPr>
          <w:sz w:val="26"/>
        </w:rPr>
        <w:t>дня</w:t>
      </w:r>
      <w:r>
        <w:rPr>
          <w:spacing w:val="1"/>
          <w:sz w:val="26"/>
        </w:rPr>
        <w:t xml:space="preserve"> </w:t>
      </w:r>
      <w:r>
        <w:rPr>
          <w:sz w:val="26"/>
        </w:rPr>
        <w:t>официального</w:t>
      </w:r>
      <w:r>
        <w:rPr>
          <w:spacing w:val="1"/>
          <w:sz w:val="26"/>
        </w:rPr>
        <w:t xml:space="preserve"> </w:t>
      </w:r>
      <w:r>
        <w:rPr>
          <w:sz w:val="26"/>
        </w:rPr>
        <w:t>опубликования.</w:t>
      </w:r>
    </w:p>
    <w:p w:rsidR="002B5577" w:rsidRPr="002B5577" w:rsidRDefault="002B5577" w:rsidP="002B5577">
      <w:pPr>
        <w:pStyle w:val="a4"/>
        <w:numPr>
          <w:ilvl w:val="0"/>
          <w:numId w:val="2"/>
        </w:numPr>
        <w:tabs>
          <w:tab w:val="left" w:pos="1182"/>
        </w:tabs>
        <w:spacing w:before="27" w:line="220" w:lineRule="auto"/>
        <w:ind w:left="106" w:right="167" w:firstLine="700"/>
        <w:rPr>
          <w:sz w:val="26"/>
          <w:szCs w:val="26"/>
        </w:rPr>
      </w:pPr>
      <w:r w:rsidRPr="002B5577">
        <w:rPr>
          <w:sz w:val="26"/>
          <w:szCs w:val="26"/>
        </w:rPr>
        <w:t>Контроль за исполнением настоящего постановления возложить на главу муниципального округа Аршанского А.В.</w:t>
      </w:r>
    </w:p>
    <w:p w:rsidR="002B5577" w:rsidRPr="002B5577" w:rsidRDefault="002B5577" w:rsidP="002B5577">
      <w:pPr>
        <w:rPr>
          <w:sz w:val="26"/>
          <w:szCs w:val="26"/>
        </w:rPr>
      </w:pPr>
      <w:r w:rsidRPr="002B5577">
        <w:rPr>
          <w:sz w:val="26"/>
          <w:szCs w:val="26"/>
        </w:rPr>
        <w:tab/>
      </w:r>
      <w:r w:rsidRPr="002B5577">
        <w:rPr>
          <w:sz w:val="26"/>
          <w:szCs w:val="26"/>
        </w:rPr>
        <w:tab/>
      </w:r>
      <w:r w:rsidRPr="002B5577">
        <w:rPr>
          <w:sz w:val="26"/>
          <w:szCs w:val="26"/>
        </w:rPr>
        <w:tab/>
      </w:r>
      <w:r w:rsidRPr="002B5577">
        <w:rPr>
          <w:sz w:val="26"/>
          <w:szCs w:val="26"/>
        </w:rPr>
        <w:tab/>
      </w:r>
      <w:r w:rsidRPr="002B5577">
        <w:rPr>
          <w:sz w:val="26"/>
          <w:szCs w:val="26"/>
        </w:rPr>
        <w:tab/>
      </w:r>
      <w:r w:rsidRPr="002B5577">
        <w:rPr>
          <w:sz w:val="26"/>
          <w:szCs w:val="26"/>
        </w:rPr>
        <w:tab/>
      </w:r>
    </w:p>
    <w:p w:rsidR="002B5577" w:rsidRPr="002B5577" w:rsidRDefault="002B5577" w:rsidP="002B5577">
      <w:pPr>
        <w:rPr>
          <w:sz w:val="26"/>
          <w:szCs w:val="26"/>
        </w:rPr>
      </w:pPr>
      <w:r w:rsidRPr="002B5577">
        <w:rPr>
          <w:sz w:val="26"/>
          <w:szCs w:val="26"/>
        </w:rPr>
        <w:tab/>
      </w:r>
      <w:r w:rsidRPr="002B5577">
        <w:rPr>
          <w:sz w:val="26"/>
          <w:szCs w:val="26"/>
        </w:rPr>
        <w:tab/>
      </w:r>
    </w:p>
    <w:p w:rsidR="002B5577" w:rsidRPr="002B5577" w:rsidRDefault="002B5577" w:rsidP="002B5577">
      <w:pPr>
        <w:rPr>
          <w:b/>
          <w:sz w:val="26"/>
          <w:szCs w:val="26"/>
        </w:rPr>
      </w:pPr>
    </w:p>
    <w:p w:rsidR="002B5577" w:rsidRPr="002B5577" w:rsidRDefault="002B5577" w:rsidP="002B5577">
      <w:pPr>
        <w:rPr>
          <w:b/>
          <w:sz w:val="26"/>
          <w:szCs w:val="26"/>
        </w:rPr>
      </w:pPr>
      <w:r w:rsidRPr="002B5577">
        <w:rPr>
          <w:b/>
          <w:sz w:val="26"/>
          <w:szCs w:val="26"/>
        </w:rPr>
        <w:t xml:space="preserve">            Глава муниципального округа</w:t>
      </w:r>
      <w:r w:rsidRPr="002B5577">
        <w:rPr>
          <w:b/>
          <w:sz w:val="26"/>
          <w:szCs w:val="26"/>
        </w:rPr>
        <w:tab/>
      </w:r>
      <w:r w:rsidRPr="002B5577">
        <w:rPr>
          <w:b/>
          <w:sz w:val="26"/>
          <w:szCs w:val="26"/>
        </w:rPr>
        <w:tab/>
      </w:r>
      <w:r w:rsidRPr="002B5577">
        <w:rPr>
          <w:b/>
          <w:sz w:val="26"/>
          <w:szCs w:val="26"/>
        </w:rPr>
        <w:tab/>
      </w:r>
      <w:r w:rsidRPr="002B5577">
        <w:rPr>
          <w:b/>
          <w:sz w:val="26"/>
          <w:szCs w:val="26"/>
        </w:rPr>
        <w:tab/>
        <w:t xml:space="preserve">    А.В. Аршанский</w:t>
      </w:r>
    </w:p>
    <w:p w:rsidR="002B5577" w:rsidRDefault="002B5577">
      <w:pPr>
        <w:spacing w:before="75"/>
        <w:ind w:left="5533"/>
        <w:rPr>
          <w:sz w:val="23"/>
        </w:rPr>
      </w:pPr>
    </w:p>
    <w:p w:rsidR="002B5577" w:rsidRDefault="002B5577">
      <w:pPr>
        <w:spacing w:before="75"/>
        <w:ind w:left="5533"/>
        <w:rPr>
          <w:sz w:val="23"/>
        </w:rPr>
      </w:pPr>
    </w:p>
    <w:p w:rsidR="002B5577" w:rsidRDefault="002B5577">
      <w:pPr>
        <w:spacing w:before="75"/>
        <w:ind w:left="5533"/>
        <w:rPr>
          <w:sz w:val="23"/>
        </w:rPr>
      </w:pPr>
    </w:p>
    <w:p w:rsidR="002B5577" w:rsidRDefault="002B5577">
      <w:pPr>
        <w:spacing w:before="75"/>
        <w:ind w:left="5533"/>
        <w:rPr>
          <w:sz w:val="23"/>
        </w:rPr>
      </w:pPr>
    </w:p>
    <w:p w:rsidR="00F942C1" w:rsidRDefault="00F942C1">
      <w:pPr>
        <w:spacing w:before="75"/>
        <w:ind w:left="5533"/>
        <w:rPr>
          <w:sz w:val="23"/>
        </w:rPr>
      </w:pPr>
    </w:p>
    <w:p w:rsidR="00F942C1" w:rsidRDefault="00F942C1">
      <w:pPr>
        <w:spacing w:before="75"/>
        <w:ind w:left="5533"/>
        <w:rPr>
          <w:sz w:val="23"/>
        </w:rPr>
      </w:pPr>
    </w:p>
    <w:p w:rsidR="00F942C1" w:rsidRDefault="00F942C1">
      <w:pPr>
        <w:spacing w:before="75"/>
        <w:ind w:left="5533"/>
        <w:rPr>
          <w:sz w:val="23"/>
        </w:rPr>
      </w:pPr>
    </w:p>
    <w:p w:rsidR="00F942C1" w:rsidRDefault="00F942C1">
      <w:pPr>
        <w:spacing w:before="75"/>
        <w:ind w:left="5533"/>
        <w:rPr>
          <w:sz w:val="23"/>
        </w:rPr>
      </w:pPr>
    </w:p>
    <w:p w:rsidR="00F942C1" w:rsidRDefault="00F942C1">
      <w:pPr>
        <w:spacing w:before="75"/>
        <w:ind w:left="5533"/>
        <w:rPr>
          <w:sz w:val="23"/>
        </w:rPr>
      </w:pPr>
    </w:p>
    <w:p w:rsidR="00F942C1" w:rsidRDefault="00F942C1">
      <w:pPr>
        <w:spacing w:before="75"/>
        <w:ind w:left="5533"/>
        <w:rPr>
          <w:sz w:val="23"/>
        </w:rPr>
      </w:pPr>
    </w:p>
    <w:p w:rsidR="00F942C1" w:rsidRDefault="00F942C1">
      <w:pPr>
        <w:spacing w:before="75"/>
        <w:ind w:left="5533"/>
        <w:rPr>
          <w:sz w:val="23"/>
        </w:rPr>
      </w:pPr>
    </w:p>
    <w:p w:rsidR="00F942C1" w:rsidRDefault="00F942C1">
      <w:pPr>
        <w:spacing w:before="75"/>
        <w:ind w:left="5533"/>
        <w:rPr>
          <w:sz w:val="23"/>
        </w:rPr>
      </w:pPr>
    </w:p>
    <w:p w:rsidR="00F942C1" w:rsidRDefault="00F942C1">
      <w:pPr>
        <w:spacing w:before="75"/>
        <w:ind w:left="5533"/>
        <w:rPr>
          <w:sz w:val="23"/>
        </w:rPr>
      </w:pPr>
    </w:p>
    <w:p w:rsidR="00F942C1" w:rsidRDefault="00F942C1">
      <w:pPr>
        <w:spacing w:before="75"/>
        <w:ind w:left="5533"/>
        <w:rPr>
          <w:sz w:val="23"/>
        </w:rPr>
      </w:pPr>
    </w:p>
    <w:p w:rsidR="00F942C1" w:rsidRDefault="00F942C1">
      <w:pPr>
        <w:spacing w:before="75"/>
        <w:ind w:left="5533"/>
        <w:rPr>
          <w:sz w:val="23"/>
        </w:rPr>
      </w:pPr>
    </w:p>
    <w:p w:rsidR="000628F5" w:rsidRPr="002B5577" w:rsidRDefault="00F9737E">
      <w:pPr>
        <w:spacing w:before="75"/>
        <w:ind w:left="5533"/>
        <w:rPr>
          <w:sz w:val="26"/>
          <w:szCs w:val="26"/>
        </w:rPr>
      </w:pPr>
      <w:r w:rsidRPr="002B5577">
        <w:rPr>
          <w:sz w:val="26"/>
          <w:szCs w:val="26"/>
        </w:rPr>
        <w:t>Приложение</w:t>
      </w:r>
    </w:p>
    <w:p w:rsidR="002B5577" w:rsidRDefault="00F9737E">
      <w:pPr>
        <w:spacing w:before="9" w:line="247" w:lineRule="auto"/>
        <w:ind w:left="5520" w:right="102" w:firstLine="7"/>
        <w:rPr>
          <w:sz w:val="26"/>
          <w:szCs w:val="26"/>
        </w:rPr>
      </w:pPr>
      <w:r w:rsidRPr="002B5577">
        <w:rPr>
          <w:color w:val="0F0F0F"/>
          <w:sz w:val="26"/>
          <w:szCs w:val="26"/>
        </w:rPr>
        <w:t>к</w:t>
      </w:r>
      <w:r w:rsidRPr="002B5577">
        <w:rPr>
          <w:color w:val="0F0F0F"/>
          <w:spacing w:val="1"/>
          <w:sz w:val="26"/>
          <w:szCs w:val="26"/>
        </w:rPr>
        <w:t xml:space="preserve"> </w:t>
      </w:r>
      <w:r w:rsidRPr="002B5577">
        <w:rPr>
          <w:sz w:val="26"/>
          <w:szCs w:val="26"/>
        </w:rPr>
        <w:t>постановлению</w:t>
      </w:r>
      <w:r w:rsidRPr="002B5577">
        <w:rPr>
          <w:spacing w:val="1"/>
          <w:sz w:val="26"/>
          <w:szCs w:val="26"/>
        </w:rPr>
        <w:t xml:space="preserve"> </w:t>
      </w:r>
      <w:r w:rsidRPr="002B5577">
        <w:rPr>
          <w:sz w:val="26"/>
          <w:szCs w:val="26"/>
        </w:rPr>
        <w:t>администрации</w:t>
      </w:r>
      <w:r w:rsidRPr="002B5577">
        <w:rPr>
          <w:spacing w:val="1"/>
          <w:sz w:val="26"/>
          <w:szCs w:val="26"/>
        </w:rPr>
        <w:t xml:space="preserve"> </w:t>
      </w:r>
      <w:r w:rsidR="002B5577">
        <w:rPr>
          <w:sz w:val="26"/>
          <w:szCs w:val="26"/>
        </w:rPr>
        <w:t>муниципального</w:t>
      </w:r>
      <w:r w:rsidRPr="002B5577">
        <w:rPr>
          <w:spacing w:val="5"/>
          <w:sz w:val="26"/>
          <w:szCs w:val="26"/>
        </w:rPr>
        <w:t xml:space="preserve"> </w:t>
      </w:r>
      <w:r w:rsidRPr="002B5577">
        <w:rPr>
          <w:sz w:val="26"/>
          <w:szCs w:val="26"/>
        </w:rPr>
        <w:t>округа</w:t>
      </w:r>
      <w:r w:rsidRPr="002B5577">
        <w:rPr>
          <w:spacing w:val="17"/>
          <w:sz w:val="26"/>
          <w:szCs w:val="26"/>
        </w:rPr>
        <w:t xml:space="preserve"> </w:t>
      </w:r>
      <w:r w:rsidR="002B5577">
        <w:rPr>
          <w:sz w:val="26"/>
          <w:szCs w:val="26"/>
        </w:rPr>
        <w:t>Бибирево</w:t>
      </w:r>
    </w:p>
    <w:p w:rsidR="000628F5" w:rsidRPr="002B5577" w:rsidRDefault="00F9737E">
      <w:pPr>
        <w:spacing w:before="9" w:line="247" w:lineRule="auto"/>
        <w:ind w:left="5520" w:right="102" w:firstLine="7"/>
        <w:rPr>
          <w:sz w:val="26"/>
          <w:szCs w:val="26"/>
        </w:rPr>
      </w:pPr>
      <w:r w:rsidRPr="002B5577">
        <w:rPr>
          <w:color w:val="111111"/>
          <w:w w:val="95"/>
          <w:sz w:val="26"/>
          <w:szCs w:val="26"/>
        </w:rPr>
        <w:t>от</w:t>
      </w:r>
      <w:r w:rsidRPr="002B5577">
        <w:rPr>
          <w:color w:val="111111"/>
          <w:spacing w:val="29"/>
          <w:w w:val="95"/>
          <w:sz w:val="26"/>
          <w:szCs w:val="26"/>
        </w:rPr>
        <w:t xml:space="preserve"> </w:t>
      </w:r>
      <w:r w:rsidRPr="002B5577">
        <w:rPr>
          <w:w w:val="95"/>
          <w:sz w:val="26"/>
          <w:szCs w:val="26"/>
        </w:rPr>
        <w:t>«</w:t>
      </w:r>
      <w:r w:rsidR="002B5577">
        <w:rPr>
          <w:w w:val="95"/>
          <w:sz w:val="26"/>
          <w:szCs w:val="26"/>
        </w:rPr>
        <w:t>__</w:t>
      </w:r>
      <w:r w:rsidRPr="002B5577">
        <w:rPr>
          <w:w w:val="95"/>
          <w:sz w:val="26"/>
          <w:szCs w:val="26"/>
        </w:rPr>
        <w:t>»</w:t>
      </w:r>
      <w:r w:rsidRPr="002B5577">
        <w:rPr>
          <w:spacing w:val="18"/>
          <w:w w:val="95"/>
          <w:sz w:val="26"/>
          <w:szCs w:val="26"/>
        </w:rPr>
        <w:t xml:space="preserve"> </w:t>
      </w:r>
      <w:r w:rsidR="002B5577">
        <w:rPr>
          <w:w w:val="95"/>
          <w:sz w:val="26"/>
          <w:szCs w:val="26"/>
        </w:rPr>
        <w:t>________</w:t>
      </w:r>
      <w:r w:rsidRPr="002B5577">
        <w:rPr>
          <w:spacing w:val="37"/>
          <w:w w:val="95"/>
          <w:sz w:val="26"/>
          <w:szCs w:val="26"/>
        </w:rPr>
        <w:t xml:space="preserve"> </w:t>
      </w:r>
      <w:r w:rsidRPr="002B5577">
        <w:rPr>
          <w:w w:val="95"/>
          <w:sz w:val="26"/>
          <w:szCs w:val="26"/>
        </w:rPr>
        <w:t>202</w:t>
      </w:r>
      <w:r w:rsidR="002B5577">
        <w:rPr>
          <w:w w:val="95"/>
          <w:sz w:val="26"/>
          <w:szCs w:val="26"/>
        </w:rPr>
        <w:t>3</w:t>
      </w:r>
      <w:r w:rsidRPr="002B5577">
        <w:rPr>
          <w:spacing w:val="36"/>
          <w:w w:val="95"/>
          <w:sz w:val="26"/>
          <w:szCs w:val="26"/>
        </w:rPr>
        <w:t xml:space="preserve"> </w:t>
      </w:r>
      <w:r w:rsidRPr="002B5577">
        <w:rPr>
          <w:color w:val="0C0C0C"/>
          <w:w w:val="95"/>
          <w:sz w:val="26"/>
          <w:szCs w:val="26"/>
        </w:rPr>
        <w:t>г.</w:t>
      </w:r>
      <w:r w:rsidRPr="002B5577">
        <w:rPr>
          <w:color w:val="0C0C0C"/>
          <w:spacing w:val="23"/>
          <w:w w:val="95"/>
          <w:sz w:val="26"/>
          <w:szCs w:val="26"/>
        </w:rPr>
        <w:t xml:space="preserve"> </w:t>
      </w:r>
      <w:r w:rsidRPr="002B5577">
        <w:rPr>
          <w:w w:val="95"/>
          <w:sz w:val="26"/>
          <w:szCs w:val="26"/>
        </w:rPr>
        <w:t>№</w:t>
      </w:r>
      <w:r w:rsidRPr="002B5577">
        <w:rPr>
          <w:spacing w:val="26"/>
          <w:w w:val="95"/>
          <w:sz w:val="26"/>
          <w:szCs w:val="26"/>
        </w:rPr>
        <w:t xml:space="preserve"> </w:t>
      </w:r>
      <w:r w:rsidR="002B5577">
        <w:rPr>
          <w:color w:val="111111"/>
          <w:w w:val="95"/>
          <w:sz w:val="26"/>
          <w:szCs w:val="26"/>
        </w:rPr>
        <w:t>______</w:t>
      </w:r>
    </w:p>
    <w:p w:rsidR="000628F5" w:rsidRDefault="000628F5">
      <w:pPr>
        <w:pStyle w:val="a3"/>
        <w:spacing w:before="6"/>
        <w:rPr>
          <w:sz w:val="35"/>
        </w:rPr>
      </w:pPr>
    </w:p>
    <w:p w:rsidR="000628F5" w:rsidRPr="002B5577" w:rsidRDefault="002B5577">
      <w:pPr>
        <w:spacing w:before="1" w:line="332" w:lineRule="exact"/>
        <w:ind w:left="4144" w:right="4145"/>
        <w:jc w:val="center"/>
        <w:rPr>
          <w:b/>
          <w:sz w:val="26"/>
          <w:szCs w:val="26"/>
        </w:rPr>
      </w:pPr>
      <w:r w:rsidRPr="002B5577">
        <w:rPr>
          <w:b/>
          <w:sz w:val="26"/>
          <w:szCs w:val="26"/>
        </w:rPr>
        <w:t>Порядок</w:t>
      </w:r>
    </w:p>
    <w:p w:rsidR="000628F5" w:rsidRDefault="00F942C1" w:rsidP="00F942C1">
      <w:pPr>
        <w:pStyle w:val="a3"/>
        <w:spacing w:before="9"/>
        <w:jc w:val="center"/>
        <w:rPr>
          <w:b/>
          <w:bCs/>
        </w:rPr>
      </w:pPr>
      <w:r w:rsidRPr="00F942C1">
        <w:rPr>
          <w:b/>
          <w:bCs/>
        </w:rPr>
        <w:t>составления бюджета муниципального округа Бибирево</w:t>
      </w:r>
    </w:p>
    <w:p w:rsidR="00F942C1" w:rsidRDefault="00F942C1" w:rsidP="00F942C1">
      <w:pPr>
        <w:pStyle w:val="a3"/>
        <w:spacing w:before="9"/>
        <w:jc w:val="center"/>
        <w:rPr>
          <w:b/>
          <w:sz w:val="25"/>
        </w:rPr>
      </w:pPr>
    </w:p>
    <w:p w:rsidR="000628F5" w:rsidRPr="002B5577" w:rsidRDefault="00F942C1">
      <w:pPr>
        <w:pStyle w:val="a4"/>
        <w:numPr>
          <w:ilvl w:val="0"/>
          <w:numId w:val="1"/>
        </w:numPr>
        <w:tabs>
          <w:tab w:val="left" w:pos="1155"/>
        </w:tabs>
        <w:ind w:right="111" w:firstLine="717"/>
        <w:rPr>
          <w:color w:val="0E0E0E"/>
          <w:sz w:val="26"/>
          <w:szCs w:val="26"/>
        </w:rPr>
      </w:pPr>
      <w:r w:rsidRPr="00F942C1">
        <w:rPr>
          <w:sz w:val="26"/>
        </w:rPr>
        <w:t xml:space="preserve">Настоящим Порядком регулируются вопросы организации деятельности администрации муниципального округа </w:t>
      </w:r>
      <w:r w:rsidR="00B13174">
        <w:rPr>
          <w:sz w:val="26"/>
        </w:rPr>
        <w:t>Бибирево</w:t>
      </w:r>
      <w:r w:rsidRPr="00F942C1">
        <w:rPr>
          <w:sz w:val="26"/>
        </w:rPr>
        <w:t xml:space="preserve"> (далее – администрация) по составлению проекта бюджета муниципального округа </w:t>
      </w:r>
      <w:r w:rsidR="00B13174" w:rsidRPr="00B13174">
        <w:rPr>
          <w:sz w:val="26"/>
        </w:rPr>
        <w:t>Бибирево</w:t>
      </w:r>
      <w:r w:rsidRPr="00F942C1">
        <w:rPr>
          <w:sz w:val="26"/>
        </w:rPr>
        <w:t xml:space="preserve"> (далее – местный бюджет)</w:t>
      </w:r>
      <w:r w:rsidR="00F9737E" w:rsidRPr="002B5577">
        <w:rPr>
          <w:sz w:val="26"/>
          <w:szCs w:val="26"/>
        </w:rPr>
        <w:t>.</w:t>
      </w:r>
    </w:p>
    <w:p w:rsidR="000628F5" w:rsidRPr="00B13174" w:rsidRDefault="00F942C1" w:rsidP="00B13174">
      <w:pPr>
        <w:pStyle w:val="a4"/>
        <w:numPr>
          <w:ilvl w:val="0"/>
          <w:numId w:val="1"/>
        </w:numPr>
        <w:tabs>
          <w:tab w:val="left" w:pos="1156"/>
        </w:tabs>
        <w:spacing w:before="9"/>
        <w:ind w:left="156" w:right="112" w:firstLine="709"/>
        <w:rPr>
          <w:sz w:val="26"/>
          <w:szCs w:val="26"/>
        </w:rPr>
      </w:pPr>
      <w:r w:rsidRPr="00F942C1">
        <w:rPr>
          <w:sz w:val="26"/>
          <w:szCs w:val="26"/>
        </w:rPr>
        <w:t xml:space="preserve">Под субъектами бюджетного планирования в администрации муниципального округа </w:t>
      </w:r>
      <w:r w:rsidR="00B13174" w:rsidRPr="00B13174">
        <w:rPr>
          <w:sz w:val="26"/>
          <w:szCs w:val="26"/>
        </w:rPr>
        <w:t>Бибирево</w:t>
      </w:r>
      <w:r w:rsidRPr="00B13174">
        <w:rPr>
          <w:sz w:val="26"/>
          <w:szCs w:val="26"/>
        </w:rPr>
        <w:t xml:space="preserve"> для целей настоящего Порядка, понимаются глава муниципального округа </w:t>
      </w:r>
      <w:r w:rsidR="00B13174" w:rsidRPr="00B13174">
        <w:rPr>
          <w:sz w:val="26"/>
          <w:szCs w:val="26"/>
        </w:rPr>
        <w:t>Бибирево</w:t>
      </w:r>
      <w:r w:rsidRPr="00B13174">
        <w:rPr>
          <w:sz w:val="26"/>
          <w:szCs w:val="26"/>
        </w:rPr>
        <w:t xml:space="preserve"> (далее – глава </w:t>
      </w:r>
      <w:r w:rsidR="00B13174">
        <w:rPr>
          <w:sz w:val="26"/>
          <w:szCs w:val="26"/>
        </w:rPr>
        <w:t>муниципального округа</w:t>
      </w:r>
      <w:r w:rsidRPr="00B13174">
        <w:rPr>
          <w:sz w:val="26"/>
          <w:szCs w:val="26"/>
        </w:rPr>
        <w:t xml:space="preserve">), муниципальные служащие, структурные подразделения администрации, ответственные за подготовку вопроса по соответствующей сфере деятельности, главные распорядители бюджетных средств, получатели бюджетных средств. Взаимодействие субъектов бюджетного планирования при подготовке проекта решения Совета депутатов муниципального </w:t>
      </w:r>
      <w:r w:rsidR="00B13174" w:rsidRPr="00B13174">
        <w:rPr>
          <w:sz w:val="26"/>
          <w:szCs w:val="26"/>
        </w:rPr>
        <w:t>Бибирево</w:t>
      </w:r>
      <w:r w:rsidRPr="00B13174">
        <w:rPr>
          <w:sz w:val="26"/>
          <w:szCs w:val="26"/>
        </w:rPr>
        <w:t xml:space="preserve"> (далее – Совет депутатов) о местном бюджете (далее – проект решения о местном бюджете), решения Совета депутатов о внесении изменений в местный бюджет (далее – проект решения о внесении изменений) осуществляется в соответствии с поручениями (заданиями) главы </w:t>
      </w:r>
      <w:r w:rsidR="00B13174">
        <w:rPr>
          <w:sz w:val="26"/>
          <w:szCs w:val="26"/>
        </w:rPr>
        <w:t>муниципального округа</w:t>
      </w:r>
      <w:r w:rsidR="00F9737E" w:rsidRPr="00B13174">
        <w:rPr>
          <w:sz w:val="26"/>
          <w:szCs w:val="26"/>
        </w:rPr>
        <w:t>.</w:t>
      </w:r>
    </w:p>
    <w:p w:rsidR="000628F5" w:rsidRPr="00F942C1" w:rsidRDefault="00F942C1" w:rsidP="00F942C1">
      <w:pPr>
        <w:pStyle w:val="a4"/>
        <w:numPr>
          <w:ilvl w:val="0"/>
          <w:numId w:val="1"/>
        </w:numPr>
        <w:tabs>
          <w:tab w:val="left" w:pos="1156"/>
        </w:tabs>
        <w:spacing w:before="6"/>
        <w:ind w:left="161" w:right="120" w:firstLine="704"/>
      </w:pPr>
      <w:r w:rsidRPr="00F942C1">
        <w:rPr>
          <w:sz w:val="26"/>
          <w:szCs w:val="26"/>
        </w:rPr>
        <w:t xml:space="preserve">Составление проекта местного бюджета осуществляется с 15 августа до 1 ноября (но не позднее 15 ноября) текущего финансового года на срок, определенный решением Совета депутатов (очередной финансовый год или очередной финансовый год и плановый период), с учетом требований бюджетного законодательства и муниципальных правовых актов, регулирующих бюджетные правоотношения в муниципальном округе </w:t>
      </w:r>
      <w:r w:rsidR="00B13174" w:rsidRPr="00B13174">
        <w:rPr>
          <w:sz w:val="26"/>
          <w:szCs w:val="26"/>
        </w:rPr>
        <w:t>Бибирево</w:t>
      </w:r>
      <w:r>
        <w:rPr>
          <w:sz w:val="26"/>
          <w:szCs w:val="26"/>
        </w:rPr>
        <w:t>.</w:t>
      </w:r>
    </w:p>
    <w:p w:rsidR="00F942C1" w:rsidRPr="00B13174" w:rsidRDefault="00F942C1" w:rsidP="00B13174">
      <w:pPr>
        <w:pStyle w:val="a4"/>
        <w:numPr>
          <w:ilvl w:val="0"/>
          <w:numId w:val="1"/>
        </w:numPr>
        <w:tabs>
          <w:tab w:val="left" w:pos="1156"/>
        </w:tabs>
        <w:spacing w:before="6"/>
        <w:ind w:left="142" w:right="120" w:firstLine="723"/>
        <w:rPr>
          <w:sz w:val="26"/>
          <w:szCs w:val="26"/>
        </w:rPr>
      </w:pPr>
      <w:r w:rsidRPr="00B13174">
        <w:rPr>
          <w:sz w:val="26"/>
          <w:szCs w:val="26"/>
        </w:rPr>
        <w:t xml:space="preserve">При составлении проекта местного бюджета: </w:t>
      </w:r>
    </w:p>
    <w:p w:rsidR="00F942C1" w:rsidRPr="00B13174" w:rsidRDefault="00F942C1" w:rsidP="00B13174">
      <w:pPr>
        <w:pStyle w:val="a4"/>
        <w:tabs>
          <w:tab w:val="left" w:pos="1156"/>
        </w:tabs>
        <w:spacing w:before="6"/>
        <w:ind w:left="142" w:right="120" w:firstLine="723"/>
        <w:rPr>
          <w:sz w:val="26"/>
          <w:szCs w:val="26"/>
        </w:rPr>
      </w:pPr>
      <w:r w:rsidRPr="00B13174">
        <w:rPr>
          <w:sz w:val="26"/>
          <w:szCs w:val="26"/>
        </w:rPr>
        <w:t xml:space="preserve">1) глава </w:t>
      </w:r>
      <w:r w:rsidR="00B13174">
        <w:rPr>
          <w:sz w:val="26"/>
          <w:szCs w:val="26"/>
        </w:rPr>
        <w:t>муниципального округа</w:t>
      </w:r>
      <w:r w:rsidRPr="00B13174">
        <w:rPr>
          <w:sz w:val="26"/>
          <w:szCs w:val="26"/>
        </w:rPr>
        <w:t xml:space="preserve">: </w:t>
      </w:r>
    </w:p>
    <w:p w:rsidR="00F942C1" w:rsidRPr="00B13174" w:rsidRDefault="00F942C1" w:rsidP="00B13174">
      <w:pPr>
        <w:pStyle w:val="a4"/>
        <w:tabs>
          <w:tab w:val="left" w:pos="1156"/>
        </w:tabs>
        <w:spacing w:before="6"/>
        <w:ind w:left="142" w:right="120" w:firstLine="723"/>
        <w:rPr>
          <w:sz w:val="26"/>
          <w:szCs w:val="26"/>
        </w:rPr>
      </w:pPr>
      <w:r w:rsidRPr="00B13174">
        <w:rPr>
          <w:sz w:val="26"/>
          <w:szCs w:val="26"/>
        </w:rPr>
        <w:t xml:space="preserve">а) рассматривает и одобряет основные направления бюджетной политики и основные направления налоговой политики; </w:t>
      </w:r>
    </w:p>
    <w:p w:rsidR="00F942C1" w:rsidRPr="00B13174" w:rsidRDefault="00F942C1" w:rsidP="00B13174">
      <w:pPr>
        <w:pStyle w:val="a4"/>
        <w:tabs>
          <w:tab w:val="left" w:pos="1156"/>
        </w:tabs>
        <w:spacing w:before="6"/>
        <w:ind w:left="142" w:right="120" w:firstLine="723"/>
        <w:rPr>
          <w:sz w:val="26"/>
          <w:szCs w:val="26"/>
        </w:rPr>
      </w:pPr>
      <w:r w:rsidRPr="00B13174">
        <w:rPr>
          <w:sz w:val="26"/>
          <w:szCs w:val="26"/>
        </w:rPr>
        <w:t xml:space="preserve">б) рассматривает и одобряет прогноз социально-экономического развития на период не менее трех лет (далее – прогноз социально-экономического развития); </w:t>
      </w:r>
    </w:p>
    <w:p w:rsidR="00F942C1" w:rsidRPr="00B13174" w:rsidRDefault="00F942C1" w:rsidP="00B13174">
      <w:pPr>
        <w:pStyle w:val="a4"/>
        <w:tabs>
          <w:tab w:val="left" w:pos="1156"/>
        </w:tabs>
        <w:spacing w:before="6"/>
        <w:ind w:left="142" w:right="120" w:firstLine="723"/>
        <w:rPr>
          <w:sz w:val="26"/>
          <w:szCs w:val="26"/>
        </w:rPr>
      </w:pPr>
      <w:r w:rsidRPr="00B13174">
        <w:rPr>
          <w:sz w:val="26"/>
          <w:szCs w:val="26"/>
        </w:rPr>
        <w:t xml:space="preserve">в) рассматривает и одобряет среднесрочный финансовый план муниципального округа в случае принятия Советом депутатов решения о составлении и утверждении проекта местного бюджета на очередной финансовый год (далее – среднесрочный финансовый план); </w:t>
      </w:r>
    </w:p>
    <w:p w:rsidR="00B13174" w:rsidRPr="00B13174" w:rsidRDefault="00F942C1" w:rsidP="00B13174">
      <w:pPr>
        <w:pStyle w:val="a4"/>
        <w:tabs>
          <w:tab w:val="left" w:pos="1156"/>
        </w:tabs>
        <w:spacing w:before="6"/>
        <w:ind w:left="142" w:right="120" w:firstLine="723"/>
        <w:rPr>
          <w:sz w:val="26"/>
          <w:szCs w:val="26"/>
        </w:rPr>
      </w:pPr>
      <w:r w:rsidRPr="00B13174">
        <w:rPr>
          <w:sz w:val="26"/>
          <w:szCs w:val="26"/>
        </w:rPr>
        <w:t xml:space="preserve"> г) рассматривает и одобряет проект основных характеристик местного бюджета (с учетом прогнозных показателей по налоговым и неналоговым доходам, поступлений по источникам финансирования местного бюджета), а также предложения по обеспечению сбала</w:t>
      </w:r>
      <w:r w:rsidR="00B13174" w:rsidRPr="00B13174">
        <w:rPr>
          <w:sz w:val="26"/>
          <w:szCs w:val="26"/>
        </w:rPr>
        <w:t>нсированности местного бюджета;</w:t>
      </w:r>
    </w:p>
    <w:p w:rsidR="00B13174" w:rsidRPr="00B13174" w:rsidRDefault="00F942C1" w:rsidP="00B13174">
      <w:pPr>
        <w:pStyle w:val="a4"/>
        <w:tabs>
          <w:tab w:val="left" w:pos="1156"/>
        </w:tabs>
        <w:spacing w:before="6"/>
        <w:ind w:left="142" w:right="120" w:firstLine="723"/>
        <w:rPr>
          <w:sz w:val="26"/>
          <w:szCs w:val="26"/>
        </w:rPr>
      </w:pPr>
      <w:r w:rsidRPr="00B13174">
        <w:rPr>
          <w:sz w:val="26"/>
          <w:szCs w:val="26"/>
        </w:rPr>
        <w:t>д) рассматривает и одобряет проекты муниципальных программ (в случае принятия решения об их разработке), программы муниципальных гарантий и муниципальных внутренних заимствований (в слу</w:t>
      </w:r>
      <w:r w:rsidR="00B13174" w:rsidRPr="00B13174">
        <w:rPr>
          <w:sz w:val="26"/>
          <w:szCs w:val="26"/>
        </w:rPr>
        <w:t>чае необходимости их принятия);</w:t>
      </w:r>
    </w:p>
    <w:p w:rsidR="00B13174" w:rsidRPr="00B13174" w:rsidRDefault="00F942C1" w:rsidP="00B13174">
      <w:pPr>
        <w:pStyle w:val="a4"/>
        <w:tabs>
          <w:tab w:val="left" w:pos="1156"/>
        </w:tabs>
        <w:spacing w:before="6"/>
        <w:ind w:left="142" w:right="120" w:firstLine="723"/>
        <w:rPr>
          <w:sz w:val="26"/>
          <w:szCs w:val="26"/>
        </w:rPr>
      </w:pPr>
      <w:r w:rsidRPr="00B13174">
        <w:rPr>
          <w:sz w:val="26"/>
          <w:szCs w:val="26"/>
        </w:rPr>
        <w:t xml:space="preserve">е) рассматривает и одобряет свод предложений субъектов бюджетного планирования по объему бюджетных ассигнований на реализацию муниципальных программ (а также на реализацию проектов муниципальных программ (подпункт «б» </w:t>
      </w:r>
      <w:r w:rsidRPr="00B13174">
        <w:rPr>
          <w:sz w:val="26"/>
          <w:szCs w:val="26"/>
        </w:rPr>
        <w:lastRenderedPageBreak/>
        <w:t>настоящего подпункта) в разрезе ответственных исполнителей и соисполнителей муниципальных программ (подпрограмм), муниципальных программ, не отнесенных в подпрограммы муниципальных программ и по объему бюджетных ассигнований на реализацию, не включенных в муниципальные программы направлений деятельности органов местного самоуправления (далее – непрограммные направления деятельности ор</w:t>
      </w:r>
      <w:r w:rsidR="00B13174" w:rsidRPr="00B13174">
        <w:rPr>
          <w:sz w:val="26"/>
          <w:szCs w:val="26"/>
        </w:rPr>
        <w:t>ганов местного самоуправления);</w:t>
      </w:r>
    </w:p>
    <w:p w:rsidR="00B13174" w:rsidRPr="00B13174" w:rsidRDefault="00F942C1" w:rsidP="00B13174">
      <w:pPr>
        <w:pStyle w:val="a4"/>
        <w:tabs>
          <w:tab w:val="left" w:pos="1156"/>
        </w:tabs>
        <w:spacing w:before="6"/>
        <w:ind w:left="142" w:right="120" w:firstLine="723"/>
        <w:rPr>
          <w:sz w:val="26"/>
          <w:szCs w:val="26"/>
        </w:rPr>
      </w:pPr>
      <w:r w:rsidRPr="00B13174">
        <w:rPr>
          <w:sz w:val="26"/>
          <w:szCs w:val="26"/>
        </w:rPr>
        <w:t xml:space="preserve">ж) рассматривает и одобряет предложения субъектов бюджетного планирования по увеличению объема бюджетных ассигнований в разрезе муниципальных программ (проектов муниципальных программ) и непрограммных направлений деятельности органов местного самоуправления сверх объемов, предложенных субъектами бюджетного планирования в соответствии с подпунктом «е» настоящего подпункта; </w:t>
      </w:r>
    </w:p>
    <w:p w:rsidR="00B13174" w:rsidRPr="00B13174" w:rsidRDefault="00F942C1" w:rsidP="00B13174">
      <w:pPr>
        <w:pStyle w:val="a4"/>
        <w:tabs>
          <w:tab w:val="left" w:pos="1156"/>
        </w:tabs>
        <w:spacing w:before="6"/>
        <w:ind w:left="142" w:right="120" w:firstLine="723"/>
        <w:rPr>
          <w:sz w:val="26"/>
          <w:szCs w:val="26"/>
        </w:rPr>
      </w:pPr>
      <w:r w:rsidRPr="00B13174">
        <w:rPr>
          <w:sz w:val="26"/>
          <w:szCs w:val="26"/>
        </w:rPr>
        <w:t xml:space="preserve">з) рассматривает и одобряет перечень субсидий из местного бюджета юридическим лицам, предлагаемых к включению в проект решения о местном бюджете (в случае принятия решения </w:t>
      </w:r>
      <w:r w:rsidR="00B13174" w:rsidRPr="00B13174">
        <w:rPr>
          <w:sz w:val="26"/>
          <w:szCs w:val="26"/>
        </w:rPr>
        <w:t>об их предоставлении);</w:t>
      </w:r>
    </w:p>
    <w:p w:rsidR="00B13174" w:rsidRPr="00B13174" w:rsidRDefault="00F942C1" w:rsidP="00B13174">
      <w:pPr>
        <w:pStyle w:val="a4"/>
        <w:tabs>
          <w:tab w:val="left" w:pos="1156"/>
        </w:tabs>
        <w:spacing w:before="6"/>
        <w:ind w:left="142" w:right="120" w:firstLine="723"/>
        <w:rPr>
          <w:sz w:val="26"/>
          <w:szCs w:val="26"/>
        </w:rPr>
      </w:pPr>
      <w:r w:rsidRPr="00B13174">
        <w:rPr>
          <w:sz w:val="26"/>
          <w:szCs w:val="26"/>
        </w:rPr>
        <w:t xml:space="preserve">и) рассматривает и одобряет проект решения о местном бюджете и представляемые вместе с ним документы и материалы для внесения в Совет депутатов; </w:t>
      </w:r>
    </w:p>
    <w:p w:rsidR="00B13174" w:rsidRPr="00B13174" w:rsidRDefault="00F942C1" w:rsidP="00B13174">
      <w:pPr>
        <w:pStyle w:val="a4"/>
        <w:tabs>
          <w:tab w:val="left" w:pos="1156"/>
        </w:tabs>
        <w:spacing w:before="6"/>
        <w:ind w:left="142" w:right="120" w:firstLine="723"/>
        <w:rPr>
          <w:sz w:val="26"/>
          <w:szCs w:val="26"/>
        </w:rPr>
      </w:pPr>
      <w:r w:rsidRPr="00B13174">
        <w:rPr>
          <w:sz w:val="26"/>
          <w:szCs w:val="26"/>
        </w:rPr>
        <w:t xml:space="preserve">2) Отдел бухгалтерского учета и отчетности администрации: </w:t>
      </w:r>
    </w:p>
    <w:p w:rsidR="00B13174" w:rsidRPr="00B13174" w:rsidRDefault="00F942C1" w:rsidP="00B13174">
      <w:pPr>
        <w:pStyle w:val="a4"/>
        <w:tabs>
          <w:tab w:val="left" w:pos="1156"/>
        </w:tabs>
        <w:spacing w:before="6"/>
        <w:ind w:left="142" w:right="120" w:firstLine="723"/>
        <w:rPr>
          <w:sz w:val="26"/>
          <w:szCs w:val="26"/>
        </w:rPr>
      </w:pPr>
      <w:r w:rsidRPr="00B13174">
        <w:rPr>
          <w:sz w:val="26"/>
          <w:szCs w:val="26"/>
        </w:rPr>
        <w:t xml:space="preserve">а) разрабатывает совместно с субъектами бюджетного планирования и представляет на рассмотрение главе </w:t>
      </w:r>
      <w:r w:rsidR="001372DB">
        <w:rPr>
          <w:sz w:val="26"/>
          <w:szCs w:val="26"/>
        </w:rPr>
        <w:t>муниципального округа</w:t>
      </w:r>
      <w:r w:rsidRPr="00B13174">
        <w:rPr>
          <w:sz w:val="26"/>
          <w:szCs w:val="26"/>
        </w:rPr>
        <w:t xml:space="preserve"> проект решения о местном бюджете и представляемые вместе с ним документы и материалы для внесения в Совет депутатов;</w:t>
      </w:r>
    </w:p>
    <w:p w:rsidR="00B13174" w:rsidRPr="00B13174" w:rsidRDefault="00F942C1" w:rsidP="00B13174">
      <w:pPr>
        <w:pStyle w:val="a4"/>
        <w:tabs>
          <w:tab w:val="left" w:pos="1156"/>
        </w:tabs>
        <w:spacing w:before="6"/>
        <w:ind w:left="142" w:right="120" w:firstLine="723"/>
        <w:rPr>
          <w:sz w:val="26"/>
          <w:szCs w:val="26"/>
        </w:rPr>
      </w:pPr>
      <w:r w:rsidRPr="00B13174">
        <w:rPr>
          <w:sz w:val="26"/>
          <w:szCs w:val="26"/>
        </w:rPr>
        <w:t xml:space="preserve">б) формирует главе </w:t>
      </w:r>
      <w:r w:rsidR="001372DB" w:rsidRPr="001372DB">
        <w:rPr>
          <w:sz w:val="26"/>
          <w:szCs w:val="26"/>
        </w:rPr>
        <w:t>муниципального округа</w:t>
      </w:r>
      <w:r w:rsidRPr="00B13174">
        <w:rPr>
          <w:sz w:val="26"/>
          <w:szCs w:val="26"/>
        </w:rPr>
        <w:t xml:space="preserve"> предварительные показатели основных характеристик местного бюджета, а также предложения по обеспечению сбала</w:t>
      </w:r>
      <w:r w:rsidR="00B13174" w:rsidRPr="00B13174">
        <w:rPr>
          <w:sz w:val="26"/>
          <w:szCs w:val="26"/>
        </w:rPr>
        <w:t>нсированности местного бюджета;</w:t>
      </w:r>
    </w:p>
    <w:p w:rsidR="00B13174" w:rsidRPr="00B13174" w:rsidRDefault="00F942C1" w:rsidP="00B13174">
      <w:pPr>
        <w:pStyle w:val="a4"/>
        <w:tabs>
          <w:tab w:val="left" w:pos="1156"/>
        </w:tabs>
        <w:spacing w:before="6"/>
        <w:ind w:left="142" w:right="120" w:firstLine="723"/>
        <w:rPr>
          <w:sz w:val="26"/>
          <w:szCs w:val="26"/>
        </w:rPr>
      </w:pPr>
      <w:proofErr w:type="gramStart"/>
      <w:r w:rsidRPr="00B13174">
        <w:rPr>
          <w:sz w:val="26"/>
          <w:szCs w:val="26"/>
        </w:rPr>
        <w:t xml:space="preserve">в) представляет главе </w:t>
      </w:r>
      <w:r w:rsidR="001372DB" w:rsidRPr="001372DB">
        <w:rPr>
          <w:sz w:val="26"/>
          <w:szCs w:val="26"/>
        </w:rPr>
        <w:t>муниципального округа</w:t>
      </w:r>
      <w:r w:rsidRPr="00B13174">
        <w:rPr>
          <w:sz w:val="26"/>
          <w:szCs w:val="26"/>
        </w:rPr>
        <w:t xml:space="preserve"> прогнозные показатели по налоговым доходам, составленным в соответствии с установленными Департаментом финансов города Москвы нормативам отчислений, прогнозные показатели по неналоговым доходам с прил</w:t>
      </w:r>
      <w:r w:rsidR="00B13174" w:rsidRPr="00B13174">
        <w:rPr>
          <w:sz w:val="26"/>
          <w:szCs w:val="26"/>
        </w:rPr>
        <w:t>ожением обоснований и расчетов;</w:t>
      </w:r>
      <w:proofErr w:type="gramEnd"/>
    </w:p>
    <w:p w:rsidR="00B13174" w:rsidRPr="00B13174" w:rsidRDefault="00F942C1" w:rsidP="00B13174">
      <w:pPr>
        <w:pStyle w:val="a4"/>
        <w:tabs>
          <w:tab w:val="left" w:pos="1156"/>
        </w:tabs>
        <w:spacing w:before="6"/>
        <w:ind w:left="142" w:right="120" w:firstLine="723"/>
        <w:rPr>
          <w:sz w:val="26"/>
          <w:szCs w:val="26"/>
        </w:rPr>
      </w:pPr>
      <w:r w:rsidRPr="00B13174">
        <w:rPr>
          <w:sz w:val="26"/>
          <w:szCs w:val="26"/>
        </w:rPr>
        <w:t xml:space="preserve">г) представляет главе </w:t>
      </w:r>
      <w:r w:rsidR="001372DB" w:rsidRPr="001372DB">
        <w:rPr>
          <w:sz w:val="26"/>
          <w:szCs w:val="26"/>
        </w:rPr>
        <w:t>муниципального округа</w:t>
      </w:r>
      <w:r w:rsidRPr="00B13174">
        <w:rPr>
          <w:sz w:val="26"/>
          <w:szCs w:val="26"/>
        </w:rPr>
        <w:t xml:space="preserve"> прогнозные показатели поступлений по источникам финансирования дефицита местного бюджета с прилож</w:t>
      </w:r>
      <w:r w:rsidR="00B13174" w:rsidRPr="00B13174">
        <w:rPr>
          <w:sz w:val="26"/>
          <w:szCs w:val="26"/>
        </w:rPr>
        <w:t xml:space="preserve">ением обоснований и расчетов; </w:t>
      </w:r>
    </w:p>
    <w:p w:rsidR="00B13174" w:rsidRPr="00B13174" w:rsidRDefault="00F942C1" w:rsidP="00B13174">
      <w:pPr>
        <w:pStyle w:val="a4"/>
        <w:tabs>
          <w:tab w:val="left" w:pos="1156"/>
        </w:tabs>
        <w:spacing w:before="6"/>
        <w:ind w:left="142" w:right="120" w:firstLine="723"/>
        <w:rPr>
          <w:sz w:val="26"/>
          <w:szCs w:val="26"/>
        </w:rPr>
      </w:pPr>
      <w:r w:rsidRPr="00B13174">
        <w:rPr>
          <w:sz w:val="26"/>
          <w:szCs w:val="26"/>
        </w:rPr>
        <w:t>д) направляет порядок формирования и представления субъектами бюджетного планирования обоснований бюджетных ассигнований на исполнение расходных обязательств, утв</w:t>
      </w:r>
      <w:r w:rsidR="00B13174" w:rsidRPr="00B13174">
        <w:rPr>
          <w:sz w:val="26"/>
          <w:szCs w:val="26"/>
        </w:rPr>
        <w:t xml:space="preserve">ержденный главой </w:t>
      </w:r>
      <w:r w:rsidR="001372DB" w:rsidRPr="001372DB">
        <w:rPr>
          <w:sz w:val="26"/>
          <w:szCs w:val="26"/>
        </w:rPr>
        <w:t>муниципального округа</w:t>
      </w:r>
      <w:r w:rsidR="00B13174" w:rsidRPr="00B13174">
        <w:rPr>
          <w:sz w:val="26"/>
          <w:szCs w:val="26"/>
        </w:rPr>
        <w:t>.</w:t>
      </w:r>
    </w:p>
    <w:p w:rsidR="00B13174" w:rsidRPr="00B13174" w:rsidRDefault="00F942C1" w:rsidP="00B13174">
      <w:pPr>
        <w:pStyle w:val="a4"/>
        <w:tabs>
          <w:tab w:val="left" w:pos="1156"/>
        </w:tabs>
        <w:spacing w:before="6"/>
        <w:ind w:left="142" w:right="120" w:firstLine="723"/>
        <w:rPr>
          <w:sz w:val="26"/>
          <w:szCs w:val="26"/>
        </w:rPr>
      </w:pPr>
      <w:r w:rsidRPr="00B13174">
        <w:rPr>
          <w:sz w:val="26"/>
          <w:szCs w:val="26"/>
        </w:rPr>
        <w:t>е) разрабатывает на основе основных направлений бюджетной политики города Москвы и основных направлений налоговой политики города Москвы на очередной финансовый год или очередной финансовый год и плановый период проект основных направлений бюджетной политики муниципального округа и основных направлений налоговой политики мун</w:t>
      </w:r>
      <w:r w:rsidR="00B13174" w:rsidRPr="00B13174">
        <w:rPr>
          <w:sz w:val="26"/>
          <w:szCs w:val="26"/>
        </w:rPr>
        <w:t>иципального округа;</w:t>
      </w:r>
    </w:p>
    <w:p w:rsidR="00B13174" w:rsidRPr="00B13174" w:rsidRDefault="00F942C1" w:rsidP="00B13174">
      <w:pPr>
        <w:pStyle w:val="a4"/>
        <w:tabs>
          <w:tab w:val="left" w:pos="1156"/>
        </w:tabs>
        <w:spacing w:before="6"/>
        <w:ind w:left="142" w:right="120" w:firstLine="723"/>
        <w:rPr>
          <w:sz w:val="26"/>
          <w:szCs w:val="26"/>
        </w:rPr>
      </w:pPr>
      <w:r w:rsidRPr="00B13174">
        <w:rPr>
          <w:sz w:val="26"/>
          <w:szCs w:val="26"/>
        </w:rPr>
        <w:t xml:space="preserve">ж) разрабатывает на основе прогноза социально-экономического развития города Москвы на очередной финансовый год и плановый период и представляет на рассмотрение и одобрение главе </w:t>
      </w:r>
      <w:r w:rsidR="001372DB" w:rsidRPr="001372DB">
        <w:rPr>
          <w:sz w:val="26"/>
          <w:szCs w:val="26"/>
        </w:rPr>
        <w:t>муниципального округа</w:t>
      </w:r>
      <w:r w:rsidRPr="00B13174">
        <w:rPr>
          <w:sz w:val="26"/>
          <w:szCs w:val="26"/>
        </w:rPr>
        <w:t xml:space="preserve"> основные параметры прогноза соц</w:t>
      </w:r>
      <w:r w:rsidR="00B13174" w:rsidRPr="00B13174">
        <w:rPr>
          <w:sz w:val="26"/>
          <w:szCs w:val="26"/>
        </w:rPr>
        <w:t>иально-экономического развития;</w:t>
      </w:r>
    </w:p>
    <w:p w:rsidR="00B13174" w:rsidRPr="00B13174" w:rsidRDefault="00F942C1" w:rsidP="00B13174">
      <w:pPr>
        <w:pStyle w:val="a4"/>
        <w:tabs>
          <w:tab w:val="left" w:pos="1156"/>
        </w:tabs>
        <w:spacing w:before="6"/>
        <w:ind w:left="142" w:right="120" w:firstLine="723"/>
        <w:rPr>
          <w:sz w:val="26"/>
          <w:szCs w:val="26"/>
        </w:rPr>
      </w:pPr>
      <w:r w:rsidRPr="00B13174">
        <w:rPr>
          <w:sz w:val="26"/>
          <w:szCs w:val="26"/>
        </w:rPr>
        <w:t xml:space="preserve">з) направляет субъектам бюджетного планирования, одобренные главой </w:t>
      </w:r>
      <w:r w:rsidR="001372DB" w:rsidRPr="001372DB">
        <w:rPr>
          <w:sz w:val="26"/>
          <w:szCs w:val="26"/>
        </w:rPr>
        <w:t>муниципального округа</w:t>
      </w:r>
      <w:r w:rsidRPr="00B13174">
        <w:rPr>
          <w:sz w:val="26"/>
          <w:szCs w:val="26"/>
        </w:rPr>
        <w:t xml:space="preserve"> основные параметры прогноза социально</w:t>
      </w:r>
      <w:r w:rsidR="00B13174" w:rsidRPr="00B13174">
        <w:rPr>
          <w:sz w:val="26"/>
          <w:szCs w:val="26"/>
        </w:rPr>
        <w:t>-экономического развития;</w:t>
      </w:r>
    </w:p>
    <w:p w:rsidR="00B13174" w:rsidRPr="00B13174" w:rsidRDefault="00F942C1" w:rsidP="00B13174">
      <w:pPr>
        <w:pStyle w:val="a4"/>
        <w:tabs>
          <w:tab w:val="left" w:pos="1156"/>
        </w:tabs>
        <w:spacing w:before="6"/>
        <w:ind w:left="142" w:right="120" w:firstLine="723"/>
        <w:rPr>
          <w:sz w:val="26"/>
          <w:szCs w:val="26"/>
        </w:rPr>
      </w:pPr>
      <w:r w:rsidRPr="00B13174">
        <w:rPr>
          <w:sz w:val="26"/>
          <w:szCs w:val="26"/>
        </w:rPr>
        <w:t xml:space="preserve">и) составляет и представляет главе </w:t>
      </w:r>
      <w:r w:rsidR="001372DB" w:rsidRPr="001372DB">
        <w:rPr>
          <w:sz w:val="26"/>
          <w:szCs w:val="26"/>
        </w:rPr>
        <w:t>муниципального округа</w:t>
      </w:r>
      <w:r w:rsidRPr="00B13174">
        <w:rPr>
          <w:sz w:val="26"/>
          <w:szCs w:val="26"/>
        </w:rPr>
        <w:t xml:space="preserve"> плановый реестр расходных обязательств на основе предложений субъектов бюджетного планирования по объемам бюджетных ассигнований на исполнение действующих и принимаемых расходных обязательств в разрезе муниципальных программ (проектов </w:t>
      </w:r>
      <w:r w:rsidRPr="00B13174">
        <w:rPr>
          <w:sz w:val="26"/>
          <w:szCs w:val="26"/>
        </w:rPr>
        <w:lastRenderedPageBreak/>
        <w:t>муниципальных программ) и непрограммных направлений деятельности о</w:t>
      </w:r>
      <w:r w:rsidR="00B13174" w:rsidRPr="00B13174">
        <w:rPr>
          <w:sz w:val="26"/>
          <w:szCs w:val="26"/>
        </w:rPr>
        <w:t>рганов местного самоуправления;</w:t>
      </w:r>
    </w:p>
    <w:p w:rsidR="00B13174" w:rsidRPr="00B13174" w:rsidRDefault="00F942C1" w:rsidP="00B13174">
      <w:pPr>
        <w:pStyle w:val="a4"/>
        <w:tabs>
          <w:tab w:val="left" w:pos="1156"/>
        </w:tabs>
        <w:spacing w:before="6"/>
        <w:ind w:left="142" w:right="120" w:firstLine="723"/>
        <w:rPr>
          <w:sz w:val="26"/>
          <w:szCs w:val="26"/>
        </w:rPr>
      </w:pPr>
      <w:r w:rsidRPr="00B13174">
        <w:rPr>
          <w:sz w:val="26"/>
          <w:szCs w:val="26"/>
        </w:rPr>
        <w:t xml:space="preserve">к) формирует и представляет на </w:t>
      </w:r>
      <w:r w:rsidR="001372DB">
        <w:rPr>
          <w:sz w:val="26"/>
          <w:szCs w:val="26"/>
        </w:rPr>
        <w:t xml:space="preserve">рассмотрение и одобрение главе </w:t>
      </w:r>
      <w:r w:rsidR="001372DB" w:rsidRPr="001372DB">
        <w:rPr>
          <w:sz w:val="26"/>
          <w:szCs w:val="26"/>
        </w:rPr>
        <w:t>муниципального округа</w:t>
      </w:r>
      <w:r w:rsidRPr="00B13174">
        <w:rPr>
          <w:sz w:val="26"/>
          <w:szCs w:val="26"/>
        </w:rPr>
        <w:t xml:space="preserve"> предложения по объему бюджетных ассигнований на реализацию муниципальных программ (проектов муниципальных программ), включающей перечень объектов и мероприятий, сроки их реализации, с распределением объема бюджетных ассигнований по муниципальным программам, подпрограммам, мероприятиям муниципальных программ, непрограммным направлениям деятельности о</w:t>
      </w:r>
      <w:r w:rsidR="00B13174" w:rsidRPr="00B13174">
        <w:rPr>
          <w:sz w:val="26"/>
          <w:szCs w:val="26"/>
        </w:rPr>
        <w:t>рганов местного самоуправления;</w:t>
      </w:r>
    </w:p>
    <w:p w:rsidR="00B13174" w:rsidRPr="00B13174" w:rsidRDefault="00F942C1" w:rsidP="00B13174">
      <w:pPr>
        <w:pStyle w:val="a4"/>
        <w:tabs>
          <w:tab w:val="left" w:pos="1156"/>
        </w:tabs>
        <w:spacing w:before="6"/>
        <w:ind w:left="142" w:right="120" w:firstLine="723"/>
        <w:rPr>
          <w:sz w:val="26"/>
          <w:szCs w:val="26"/>
        </w:rPr>
      </w:pPr>
      <w:r w:rsidRPr="00B13174">
        <w:rPr>
          <w:sz w:val="26"/>
          <w:szCs w:val="26"/>
        </w:rPr>
        <w:t xml:space="preserve">л) направляет субъектам бюджетного планирования одобренное главе </w:t>
      </w:r>
      <w:r w:rsidR="001372DB" w:rsidRPr="001372DB">
        <w:rPr>
          <w:sz w:val="26"/>
          <w:szCs w:val="26"/>
        </w:rPr>
        <w:t>муниципального округа</w:t>
      </w:r>
      <w:r w:rsidRPr="00B13174">
        <w:rPr>
          <w:sz w:val="26"/>
          <w:szCs w:val="26"/>
        </w:rPr>
        <w:t xml:space="preserve"> распределение объема бюджетных ассигнований в разрезе муниципальных программ (проектов муниципальных программ) и непрограммных направлений деятельности о</w:t>
      </w:r>
      <w:r w:rsidR="00B13174" w:rsidRPr="00B13174">
        <w:rPr>
          <w:sz w:val="26"/>
          <w:szCs w:val="26"/>
        </w:rPr>
        <w:t>рганов местного самоуправления;</w:t>
      </w:r>
    </w:p>
    <w:p w:rsidR="00B13174" w:rsidRPr="00B13174" w:rsidRDefault="00F942C1" w:rsidP="00B13174">
      <w:pPr>
        <w:pStyle w:val="a4"/>
        <w:tabs>
          <w:tab w:val="left" w:pos="1156"/>
        </w:tabs>
        <w:spacing w:before="6"/>
        <w:ind w:left="142" w:right="120" w:firstLine="723"/>
        <w:rPr>
          <w:sz w:val="26"/>
          <w:szCs w:val="26"/>
        </w:rPr>
      </w:pPr>
      <w:r w:rsidRPr="00B13174">
        <w:rPr>
          <w:sz w:val="26"/>
          <w:szCs w:val="26"/>
        </w:rPr>
        <w:t xml:space="preserve">м) подготавливает и </w:t>
      </w:r>
      <w:proofErr w:type="gramStart"/>
      <w:r w:rsidRPr="00B13174">
        <w:rPr>
          <w:sz w:val="26"/>
          <w:szCs w:val="26"/>
        </w:rPr>
        <w:t xml:space="preserve">представляет главе </w:t>
      </w:r>
      <w:r w:rsidR="001372DB" w:rsidRPr="001372DB">
        <w:rPr>
          <w:sz w:val="26"/>
          <w:szCs w:val="26"/>
        </w:rPr>
        <w:t>муниципального округа</w:t>
      </w:r>
      <w:r w:rsidRPr="00B13174">
        <w:rPr>
          <w:sz w:val="26"/>
          <w:szCs w:val="26"/>
        </w:rPr>
        <w:t xml:space="preserve"> подготавливает</w:t>
      </w:r>
      <w:proofErr w:type="gramEnd"/>
      <w:r w:rsidRPr="00B13174">
        <w:rPr>
          <w:sz w:val="26"/>
          <w:szCs w:val="26"/>
        </w:rPr>
        <w:t xml:space="preserve"> и представляет главе </w:t>
      </w:r>
      <w:r w:rsidR="001372DB" w:rsidRPr="001372DB">
        <w:rPr>
          <w:sz w:val="26"/>
          <w:szCs w:val="26"/>
        </w:rPr>
        <w:t>муниципального округа</w:t>
      </w:r>
      <w:r w:rsidRPr="00B13174">
        <w:rPr>
          <w:sz w:val="26"/>
          <w:szCs w:val="26"/>
        </w:rPr>
        <w:t xml:space="preserve"> методики и расчеты распределения межбюджетных трансфертов, предложения по распределению объемов межбюджетных трансфертов, планируемых к предоставлению из бюджета города Москвы в рамках осуществления переданных органам местного самоуправления законами города Москвы отде</w:t>
      </w:r>
      <w:r w:rsidR="00B13174" w:rsidRPr="00B13174">
        <w:rPr>
          <w:sz w:val="26"/>
          <w:szCs w:val="26"/>
        </w:rPr>
        <w:t>льных полномочий города Москвы;</w:t>
      </w:r>
    </w:p>
    <w:p w:rsidR="00B13174" w:rsidRPr="00B13174" w:rsidRDefault="00F942C1" w:rsidP="00B13174">
      <w:pPr>
        <w:pStyle w:val="a4"/>
        <w:tabs>
          <w:tab w:val="left" w:pos="1156"/>
        </w:tabs>
        <w:spacing w:before="6"/>
        <w:ind w:left="142" w:right="120" w:firstLine="723"/>
        <w:rPr>
          <w:sz w:val="26"/>
          <w:szCs w:val="26"/>
        </w:rPr>
      </w:pPr>
      <w:r w:rsidRPr="00B13174">
        <w:rPr>
          <w:sz w:val="26"/>
          <w:szCs w:val="26"/>
        </w:rPr>
        <w:t xml:space="preserve">н) подготавливает и представляет главе </w:t>
      </w:r>
      <w:r w:rsidR="001372DB" w:rsidRPr="001372DB">
        <w:rPr>
          <w:sz w:val="26"/>
          <w:szCs w:val="26"/>
        </w:rPr>
        <w:t>муниципального округа</w:t>
      </w:r>
      <w:r w:rsidRPr="00B13174">
        <w:rPr>
          <w:sz w:val="26"/>
          <w:szCs w:val="26"/>
        </w:rPr>
        <w:t xml:space="preserve"> предложения по распределению объема бюджетных ассигнований в разрезе разделов, 5 подразделов, целевых статей и видов расходов бюджетной клас</w:t>
      </w:r>
      <w:r w:rsidR="00B13174" w:rsidRPr="00B13174">
        <w:rPr>
          <w:sz w:val="26"/>
          <w:szCs w:val="26"/>
        </w:rPr>
        <w:t>сификации Российской Федерации;</w:t>
      </w:r>
    </w:p>
    <w:p w:rsidR="00B13174" w:rsidRPr="00B13174" w:rsidRDefault="00F942C1" w:rsidP="00B13174">
      <w:pPr>
        <w:pStyle w:val="a4"/>
        <w:tabs>
          <w:tab w:val="left" w:pos="1156"/>
        </w:tabs>
        <w:spacing w:before="6"/>
        <w:ind w:left="142" w:right="120" w:firstLine="723"/>
        <w:rPr>
          <w:sz w:val="26"/>
          <w:szCs w:val="26"/>
        </w:rPr>
      </w:pPr>
      <w:r w:rsidRPr="00B13174">
        <w:rPr>
          <w:sz w:val="26"/>
          <w:szCs w:val="26"/>
        </w:rPr>
        <w:t xml:space="preserve">о) разрабатывает и представляет на одобрение главе </w:t>
      </w:r>
      <w:r w:rsidR="00053671" w:rsidRPr="00053671">
        <w:rPr>
          <w:sz w:val="26"/>
          <w:szCs w:val="26"/>
        </w:rPr>
        <w:t>муниципального округа</w:t>
      </w:r>
      <w:r w:rsidRPr="00B13174">
        <w:rPr>
          <w:sz w:val="26"/>
          <w:szCs w:val="26"/>
        </w:rPr>
        <w:t xml:space="preserve"> проект среднес</w:t>
      </w:r>
      <w:r w:rsidR="00B13174" w:rsidRPr="00B13174">
        <w:rPr>
          <w:sz w:val="26"/>
          <w:szCs w:val="26"/>
        </w:rPr>
        <w:t>рочного финансового плана;</w:t>
      </w:r>
    </w:p>
    <w:p w:rsidR="00B13174" w:rsidRPr="00B13174" w:rsidRDefault="00F942C1" w:rsidP="00B13174">
      <w:pPr>
        <w:pStyle w:val="a4"/>
        <w:tabs>
          <w:tab w:val="left" w:pos="1156"/>
        </w:tabs>
        <w:spacing w:before="6"/>
        <w:ind w:left="142" w:right="120" w:firstLine="723"/>
        <w:rPr>
          <w:sz w:val="26"/>
          <w:szCs w:val="26"/>
        </w:rPr>
      </w:pPr>
      <w:r w:rsidRPr="00B13174">
        <w:rPr>
          <w:sz w:val="26"/>
          <w:szCs w:val="26"/>
        </w:rPr>
        <w:t xml:space="preserve">п) разрабатывает и представляет на одобрение главе </w:t>
      </w:r>
      <w:r w:rsidR="00053671" w:rsidRPr="00053671">
        <w:rPr>
          <w:sz w:val="26"/>
          <w:szCs w:val="26"/>
        </w:rPr>
        <w:t>муниципального округа</w:t>
      </w:r>
      <w:r w:rsidRPr="00B13174">
        <w:rPr>
          <w:sz w:val="26"/>
          <w:szCs w:val="26"/>
        </w:rPr>
        <w:t xml:space="preserve"> прогноз соц</w:t>
      </w:r>
      <w:r w:rsidR="00B13174" w:rsidRPr="00B13174">
        <w:rPr>
          <w:sz w:val="26"/>
          <w:szCs w:val="26"/>
        </w:rPr>
        <w:t>иально-экономического развития;</w:t>
      </w:r>
    </w:p>
    <w:p w:rsidR="00B13174" w:rsidRPr="00B13174" w:rsidRDefault="00F942C1" w:rsidP="00B13174">
      <w:pPr>
        <w:pStyle w:val="a4"/>
        <w:tabs>
          <w:tab w:val="left" w:pos="1156"/>
        </w:tabs>
        <w:spacing w:before="6"/>
        <w:ind w:left="142" w:right="120" w:firstLine="723"/>
        <w:rPr>
          <w:sz w:val="26"/>
          <w:szCs w:val="26"/>
        </w:rPr>
      </w:pPr>
      <w:proofErr w:type="gramStart"/>
      <w:r w:rsidRPr="00B13174">
        <w:rPr>
          <w:sz w:val="26"/>
          <w:szCs w:val="26"/>
        </w:rPr>
        <w:t xml:space="preserve">р) представляет главе </w:t>
      </w:r>
      <w:r w:rsidR="00053671" w:rsidRPr="00053671">
        <w:rPr>
          <w:sz w:val="26"/>
          <w:szCs w:val="26"/>
        </w:rPr>
        <w:t>муниципального округа</w:t>
      </w:r>
      <w:r w:rsidRPr="00B13174">
        <w:rPr>
          <w:sz w:val="26"/>
          <w:szCs w:val="26"/>
        </w:rPr>
        <w:t xml:space="preserve">, полученные от субъектов бюджетного планирования паспорта муниципальных программ (проекты паспортов с учетом изменений объемов финансовых ресурсов, конечных результатов и показателей), а также </w:t>
      </w:r>
      <w:r w:rsidR="00B13174" w:rsidRPr="00B13174">
        <w:rPr>
          <w:sz w:val="26"/>
          <w:szCs w:val="26"/>
        </w:rPr>
        <w:t>проекты муниципальных программ;</w:t>
      </w:r>
      <w:proofErr w:type="gramEnd"/>
    </w:p>
    <w:p w:rsidR="00B13174" w:rsidRPr="00B13174" w:rsidRDefault="00F942C1" w:rsidP="00B13174">
      <w:pPr>
        <w:pStyle w:val="a4"/>
        <w:tabs>
          <w:tab w:val="left" w:pos="1156"/>
        </w:tabs>
        <w:spacing w:before="6"/>
        <w:ind w:left="142" w:right="120" w:firstLine="723"/>
        <w:rPr>
          <w:sz w:val="26"/>
          <w:szCs w:val="26"/>
        </w:rPr>
      </w:pPr>
      <w:r w:rsidRPr="00B13174">
        <w:rPr>
          <w:sz w:val="26"/>
          <w:szCs w:val="26"/>
        </w:rPr>
        <w:t>с) подго</w:t>
      </w:r>
      <w:r w:rsidR="00053671">
        <w:rPr>
          <w:sz w:val="26"/>
          <w:szCs w:val="26"/>
        </w:rPr>
        <w:t xml:space="preserve">тавливает и представляет главе </w:t>
      </w:r>
      <w:r w:rsidR="00053671" w:rsidRPr="00053671">
        <w:rPr>
          <w:sz w:val="26"/>
          <w:szCs w:val="26"/>
        </w:rPr>
        <w:t>муниципального округа</w:t>
      </w:r>
      <w:r w:rsidRPr="00B13174">
        <w:rPr>
          <w:sz w:val="26"/>
          <w:szCs w:val="26"/>
        </w:rPr>
        <w:t xml:space="preserve"> данные о верхнем пределе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w:t>
      </w:r>
      <w:r w:rsidR="00B13174" w:rsidRPr="00B13174">
        <w:rPr>
          <w:sz w:val="26"/>
          <w:szCs w:val="26"/>
        </w:rPr>
        <w:t>а (очередным финансовым годом);</w:t>
      </w:r>
    </w:p>
    <w:p w:rsidR="00B13174" w:rsidRPr="00B13174" w:rsidRDefault="00F942C1" w:rsidP="00B13174">
      <w:pPr>
        <w:pStyle w:val="a4"/>
        <w:tabs>
          <w:tab w:val="left" w:pos="1156"/>
        </w:tabs>
        <w:spacing w:before="6"/>
        <w:ind w:left="142" w:right="120" w:firstLine="723"/>
        <w:rPr>
          <w:sz w:val="26"/>
          <w:szCs w:val="26"/>
        </w:rPr>
      </w:pPr>
      <w:r w:rsidRPr="00B13174">
        <w:rPr>
          <w:sz w:val="26"/>
          <w:szCs w:val="26"/>
        </w:rPr>
        <w:t xml:space="preserve">т) подготавливает и представляет главе </w:t>
      </w:r>
      <w:r w:rsidR="00053671" w:rsidRPr="00053671">
        <w:rPr>
          <w:sz w:val="26"/>
          <w:szCs w:val="26"/>
        </w:rPr>
        <w:t>муниципального округа</w:t>
      </w:r>
      <w:r w:rsidRPr="00B13174">
        <w:rPr>
          <w:sz w:val="26"/>
          <w:szCs w:val="26"/>
        </w:rPr>
        <w:t xml:space="preserve"> пояснител</w:t>
      </w:r>
      <w:r w:rsidR="00B13174" w:rsidRPr="00B13174">
        <w:rPr>
          <w:sz w:val="26"/>
          <w:szCs w:val="26"/>
        </w:rPr>
        <w:t>ьную записку к проекту бюджета;</w:t>
      </w:r>
    </w:p>
    <w:p w:rsidR="00B13174" w:rsidRPr="00B13174" w:rsidRDefault="00F942C1" w:rsidP="00B13174">
      <w:pPr>
        <w:pStyle w:val="a4"/>
        <w:tabs>
          <w:tab w:val="left" w:pos="1156"/>
        </w:tabs>
        <w:spacing w:before="6"/>
        <w:ind w:left="142" w:right="120" w:firstLine="723"/>
        <w:rPr>
          <w:sz w:val="26"/>
          <w:szCs w:val="26"/>
        </w:rPr>
      </w:pPr>
      <w:r w:rsidRPr="00B13174">
        <w:rPr>
          <w:sz w:val="26"/>
          <w:szCs w:val="26"/>
        </w:rPr>
        <w:t xml:space="preserve">у) подготавливает и представляет главе </w:t>
      </w:r>
      <w:r w:rsidR="00053671" w:rsidRPr="00053671">
        <w:rPr>
          <w:sz w:val="26"/>
          <w:szCs w:val="26"/>
        </w:rPr>
        <w:t>муниципального округа</w:t>
      </w:r>
      <w:r w:rsidRPr="00B13174">
        <w:rPr>
          <w:sz w:val="26"/>
          <w:szCs w:val="26"/>
        </w:rPr>
        <w:t xml:space="preserve"> оценку ожидаемого исполнения бюд</w:t>
      </w:r>
      <w:r w:rsidR="00B13174" w:rsidRPr="00B13174">
        <w:rPr>
          <w:sz w:val="26"/>
          <w:szCs w:val="26"/>
        </w:rPr>
        <w:t>жета на текущий финансовый год;</w:t>
      </w:r>
    </w:p>
    <w:p w:rsidR="00F942C1" w:rsidRPr="00B13174" w:rsidRDefault="00F942C1" w:rsidP="00B13174">
      <w:pPr>
        <w:pStyle w:val="a4"/>
        <w:tabs>
          <w:tab w:val="left" w:pos="1156"/>
        </w:tabs>
        <w:spacing w:before="6"/>
        <w:ind w:left="142" w:right="120" w:firstLine="723"/>
        <w:rPr>
          <w:sz w:val="26"/>
          <w:szCs w:val="26"/>
        </w:rPr>
      </w:pPr>
      <w:r w:rsidRPr="00B13174">
        <w:rPr>
          <w:sz w:val="26"/>
          <w:szCs w:val="26"/>
        </w:rPr>
        <w:t xml:space="preserve">ф) разрабатывает совместно с субъектами бюджетного планирования и представляет на рассмотрение главе </w:t>
      </w:r>
      <w:r w:rsidR="00053671" w:rsidRPr="00053671">
        <w:rPr>
          <w:sz w:val="26"/>
          <w:szCs w:val="26"/>
        </w:rPr>
        <w:t>муниципального округа</w:t>
      </w:r>
      <w:r w:rsidRPr="00B13174">
        <w:rPr>
          <w:sz w:val="26"/>
          <w:szCs w:val="26"/>
        </w:rPr>
        <w:t xml:space="preserve"> проект решения Совета депутатов о местном бюджете и представляемые вместе с ним документы и материалы для внесения в Совет депутатов.</w:t>
      </w:r>
    </w:p>
    <w:p w:rsidR="00B13174" w:rsidRPr="00B13174" w:rsidRDefault="00B13174" w:rsidP="00B13174">
      <w:pPr>
        <w:pStyle w:val="a4"/>
        <w:tabs>
          <w:tab w:val="left" w:pos="1156"/>
        </w:tabs>
        <w:spacing w:before="6"/>
        <w:ind w:left="142" w:right="120" w:firstLine="723"/>
        <w:rPr>
          <w:sz w:val="26"/>
          <w:szCs w:val="26"/>
        </w:rPr>
      </w:pPr>
      <w:r w:rsidRPr="00B13174">
        <w:rPr>
          <w:sz w:val="26"/>
          <w:szCs w:val="26"/>
        </w:rPr>
        <w:t xml:space="preserve">5. Сроки составления и представления материалов и сведений, указанных в настоящем Порядке, утверждается главой </w:t>
      </w:r>
      <w:r w:rsidR="00053671" w:rsidRPr="00053671">
        <w:rPr>
          <w:sz w:val="26"/>
          <w:szCs w:val="26"/>
        </w:rPr>
        <w:t>муниципального округа</w:t>
      </w:r>
      <w:r w:rsidRPr="00B13174">
        <w:rPr>
          <w:sz w:val="26"/>
          <w:szCs w:val="26"/>
        </w:rPr>
        <w:t xml:space="preserve"> по представлению отдела бухгалтерского учета и отчетности до 20 сентября текущего финансового года и не позднее чем через пять дней со дня его утверждения доводится до сведения субъектов бюджетного планирования.</w:t>
      </w:r>
    </w:p>
    <w:p w:rsidR="00B13174" w:rsidRPr="00B13174" w:rsidRDefault="00B13174" w:rsidP="00B13174">
      <w:pPr>
        <w:pStyle w:val="a4"/>
        <w:tabs>
          <w:tab w:val="left" w:pos="1156"/>
        </w:tabs>
        <w:spacing w:before="6"/>
        <w:ind w:left="142" w:right="120" w:firstLine="723"/>
        <w:rPr>
          <w:sz w:val="26"/>
          <w:szCs w:val="26"/>
        </w:rPr>
      </w:pPr>
      <w:r w:rsidRPr="00B13174">
        <w:rPr>
          <w:sz w:val="26"/>
          <w:szCs w:val="26"/>
        </w:rPr>
        <w:t xml:space="preserve">6. Субъекты бюджетного планирования в сроки, предусмотренные пунктом 5 Порядка направляют в отдел бухгалтерского учета и отчетности администрации информацию, материалы, проекты документов и др. по вопросам сферы своей </w:t>
      </w:r>
      <w:r w:rsidRPr="00B13174">
        <w:rPr>
          <w:sz w:val="26"/>
          <w:szCs w:val="26"/>
        </w:rPr>
        <w:lastRenderedPageBreak/>
        <w:t>деятельности.</w:t>
      </w:r>
    </w:p>
    <w:p w:rsidR="00B13174" w:rsidRDefault="00B13174" w:rsidP="00B13174">
      <w:pPr>
        <w:pStyle w:val="a4"/>
        <w:tabs>
          <w:tab w:val="left" w:pos="1156"/>
        </w:tabs>
        <w:spacing w:before="6"/>
        <w:ind w:left="142" w:right="120" w:firstLine="723"/>
        <w:rPr>
          <w:sz w:val="26"/>
          <w:szCs w:val="26"/>
        </w:rPr>
      </w:pPr>
      <w:r w:rsidRPr="00B13174">
        <w:rPr>
          <w:sz w:val="26"/>
          <w:szCs w:val="26"/>
        </w:rPr>
        <w:t xml:space="preserve">7. Составление проекта решения Совета депутатов о внесении изменений в решение о местном бюджете осуществляется в соответствии с настоящим Порядком в сроки, установленные главой </w:t>
      </w:r>
      <w:r w:rsidR="00053671" w:rsidRPr="00053671">
        <w:rPr>
          <w:sz w:val="26"/>
          <w:szCs w:val="26"/>
        </w:rPr>
        <w:t>муниципального округа</w:t>
      </w:r>
      <w:r w:rsidRPr="00B13174">
        <w:rPr>
          <w:sz w:val="26"/>
          <w:szCs w:val="26"/>
        </w:rPr>
        <w:t>.</w:t>
      </w:r>
    </w:p>
    <w:p w:rsidR="00BF3AE0" w:rsidRDefault="00BF3AE0" w:rsidP="00B13174">
      <w:pPr>
        <w:pStyle w:val="a4"/>
        <w:tabs>
          <w:tab w:val="left" w:pos="1156"/>
        </w:tabs>
        <w:spacing w:before="6"/>
        <w:ind w:left="142" w:right="120" w:firstLine="723"/>
        <w:rPr>
          <w:sz w:val="26"/>
          <w:szCs w:val="26"/>
        </w:rPr>
        <w:sectPr w:rsidR="00BF3AE0" w:rsidSect="002B5577">
          <w:type w:val="continuous"/>
          <w:pgSz w:w="11880" w:h="16780"/>
          <w:pgMar w:top="709" w:right="823" w:bottom="280" w:left="1134" w:header="720" w:footer="720" w:gutter="0"/>
          <w:cols w:space="720"/>
        </w:sectPr>
      </w:pPr>
    </w:p>
    <w:p w:rsidR="00BF3AE0" w:rsidRDefault="00BF3AE0" w:rsidP="00BF3AE0">
      <w:pPr>
        <w:pStyle w:val="a4"/>
        <w:tabs>
          <w:tab w:val="left" w:pos="1156"/>
        </w:tabs>
        <w:spacing w:before="6"/>
        <w:ind w:left="11340" w:right="120" w:firstLine="0"/>
        <w:rPr>
          <w:sz w:val="26"/>
          <w:szCs w:val="26"/>
        </w:rPr>
      </w:pPr>
      <w:r w:rsidRPr="00BF3AE0">
        <w:rPr>
          <w:sz w:val="26"/>
          <w:szCs w:val="26"/>
        </w:rPr>
        <w:lastRenderedPageBreak/>
        <w:t xml:space="preserve">Приложение </w:t>
      </w:r>
    </w:p>
    <w:p w:rsidR="00BF3AE0" w:rsidRDefault="00BF3AE0" w:rsidP="00BF3AE0">
      <w:pPr>
        <w:pStyle w:val="a4"/>
        <w:tabs>
          <w:tab w:val="left" w:pos="1156"/>
        </w:tabs>
        <w:spacing w:before="6"/>
        <w:ind w:left="11340" w:right="120" w:firstLine="0"/>
        <w:rPr>
          <w:sz w:val="26"/>
          <w:szCs w:val="26"/>
        </w:rPr>
      </w:pPr>
      <w:r w:rsidRPr="00BF3AE0">
        <w:rPr>
          <w:sz w:val="26"/>
          <w:szCs w:val="26"/>
        </w:rPr>
        <w:t>к Порядку составления проекта бюджета муниципально</w:t>
      </w:r>
      <w:r>
        <w:rPr>
          <w:sz w:val="26"/>
          <w:szCs w:val="26"/>
        </w:rPr>
        <w:t>го округа Бибирево</w:t>
      </w:r>
    </w:p>
    <w:p w:rsidR="00BF3AE0" w:rsidRPr="00BF3AE0" w:rsidRDefault="00BF3AE0" w:rsidP="00BF3AE0"/>
    <w:p w:rsidR="00BF3AE0" w:rsidRPr="00BF3AE0" w:rsidRDefault="00BF3AE0" w:rsidP="00BF3AE0"/>
    <w:p w:rsidR="00BF3AE0" w:rsidRPr="00BF3AE0" w:rsidRDefault="00BF3AE0" w:rsidP="00BF3AE0"/>
    <w:p w:rsidR="00BF3AE0" w:rsidRDefault="00BF3AE0" w:rsidP="00BF3AE0"/>
    <w:p w:rsidR="00BF3AE0" w:rsidRPr="00BF3AE0" w:rsidRDefault="00BF3AE0" w:rsidP="00BF3AE0">
      <w:pPr>
        <w:jc w:val="center"/>
        <w:rPr>
          <w:b/>
          <w:sz w:val="26"/>
          <w:szCs w:val="26"/>
        </w:rPr>
      </w:pPr>
      <w:r w:rsidRPr="00BF3AE0">
        <w:rPr>
          <w:b/>
          <w:sz w:val="26"/>
          <w:szCs w:val="26"/>
        </w:rPr>
        <w:t xml:space="preserve">График основных этапов составления проекта бюджета муниципального округа </w:t>
      </w:r>
      <w:r>
        <w:rPr>
          <w:b/>
          <w:sz w:val="26"/>
          <w:szCs w:val="26"/>
        </w:rPr>
        <w:t>Бибирево</w:t>
      </w:r>
    </w:p>
    <w:p w:rsidR="00BF3AE0" w:rsidRDefault="00BF3AE0" w:rsidP="00BF3AE0">
      <w:pPr>
        <w:tabs>
          <w:tab w:val="left" w:pos="7245"/>
        </w:tabs>
      </w:pPr>
      <w:r>
        <w:tab/>
      </w:r>
    </w:p>
    <w:p w:rsidR="00BF3AE0" w:rsidRDefault="00BF3AE0" w:rsidP="00BF3AE0">
      <w:pPr>
        <w:tabs>
          <w:tab w:val="left" w:pos="7245"/>
        </w:tabs>
      </w:pPr>
    </w:p>
    <w:tbl>
      <w:tblPr>
        <w:tblStyle w:val="a5"/>
        <w:tblW w:w="0" w:type="auto"/>
        <w:tblInd w:w="1271" w:type="dxa"/>
        <w:tblLook w:val="04A0"/>
      </w:tblPr>
      <w:tblGrid>
        <w:gridCol w:w="606"/>
        <w:gridCol w:w="3647"/>
        <w:gridCol w:w="6804"/>
        <w:gridCol w:w="3455"/>
      </w:tblGrid>
      <w:tr w:rsidR="00BF3AE0" w:rsidRPr="008A180C" w:rsidTr="008A180C">
        <w:tc>
          <w:tcPr>
            <w:tcW w:w="606" w:type="dxa"/>
          </w:tcPr>
          <w:p w:rsidR="00BF3AE0" w:rsidRPr="008A180C" w:rsidRDefault="00BF3AE0" w:rsidP="00BF3AE0">
            <w:pPr>
              <w:tabs>
                <w:tab w:val="left" w:pos="7245"/>
              </w:tabs>
              <w:rPr>
                <w:b/>
                <w:sz w:val="26"/>
                <w:szCs w:val="26"/>
              </w:rPr>
            </w:pPr>
            <w:proofErr w:type="gramStart"/>
            <w:r w:rsidRPr="008A180C">
              <w:rPr>
                <w:b/>
                <w:sz w:val="26"/>
                <w:szCs w:val="26"/>
              </w:rPr>
              <w:t>п</w:t>
            </w:r>
            <w:proofErr w:type="gramEnd"/>
            <w:r w:rsidRPr="008A180C">
              <w:rPr>
                <w:b/>
                <w:sz w:val="26"/>
                <w:szCs w:val="26"/>
              </w:rPr>
              <w:t>/п</w:t>
            </w:r>
          </w:p>
        </w:tc>
        <w:tc>
          <w:tcPr>
            <w:tcW w:w="3647" w:type="dxa"/>
          </w:tcPr>
          <w:p w:rsidR="00BF3AE0" w:rsidRPr="008A180C" w:rsidRDefault="00BF3AE0" w:rsidP="00BF3AE0">
            <w:pPr>
              <w:tabs>
                <w:tab w:val="left" w:pos="7245"/>
              </w:tabs>
              <w:jc w:val="center"/>
              <w:rPr>
                <w:b/>
                <w:sz w:val="26"/>
                <w:szCs w:val="26"/>
              </w:rPr>
            </w:pPr>
            <w:r w:rsidRPr="008A180C">
              <w:rPr>
                <w:b/>
                <w:sz w:val="26"/>
                <w:szCs w:val="26"/>
              </w:rPr>
              <w:t>Субъект бюджетного планирования, ответственный за исполнение</w:t>
            </w:r>
          </w:p>
        </w:tc>
        <w:tc>
          <w:tcPr>
            <w:tcW w:w="6804" w:type="dxa"/>
          </w:tcPr>
          <w:p w:rsidR="00BF3AE0" w:rsidRPr="008A180C" w:rsidRDefault="00BF3AE0" w:rsidP="00BF3AE0">
            <w:pPr>
              <w:tabs>
                <w:tab w:val="left" w:pos="7245"/>
              </w:tabs>
              <w:jc w:val="center"/>
              <w:rPr>
                <w:b/>
                <w:sz w:val="26"/>
                <w:szCs w:val="26"/>
              </w:rPr>
            </w:pPr>
            <w:r w:rsidRPr="008A180C">
              <w:rPr>
                <w:b/>
                <w:sz w:val="26"/>
                <w:szCs w:val="26"/>
              </w:rPr>
              <w:t>Этап составления проекта бюджета муниципального Бибирево (далее – местный бюджет)</w:t>
            </w:r>
          </w:p>
        </w:tc>
        <w:tc>
          <w:tcPr>
            <w:tcW w:w="3455" w:type="dxa"/>
          </w:tcPr>
          <w:p w:rsidR="00BF3AE0" w:rsidRPr="008A180C" w:rsidRDefault="00BF3AE0" w:rsidP="00BF3AE0">
            <w:pPr>
              <w:tabs>
                <w:tab w:val="left" w:pos="7245"/>
              </w:tabs>
              <w:jc w:val="center"/>
              <w:rPr>
                <w:b/>
                <w:sz w:val="26"/>
                <w:szCs w:val="26"/>
              </w:rPr>
            </w:pPr>
            <w:r w:rsidRPr="008A180C">
              <w:rPr>
                <w:b/>
                <w:sz w:val="26"/>
                <w:szCs w:val="26"/>
              </w:rPr>
              <w:t>Субъект бюджетного планирования, которому направляется информация и материалы</w:t>
            </w:r>
          </w:p>
        </w:tc>
      </w:tr>
      <w:tr w:rsidR="00BF3AE0" w:rsidRPr="008A180C" w:rsidTr="008A180C">
        <w:tc>
          <w:tcPr>
            <w:tcW w:w="606" w:type="dxa"/>
          </w:tcPr>
          <w:p w:rsidR="00BF3AE0" w:rsidRPr="008A180C" w:rsidRDefault="00BF3AE0" w:rsidP="00BF3AE0">
            <w:pPr>
              <w:tabs>
                <w:tab w:val="left" w:pos="7245"/>
              </w:tabs>
              <w:rPr>
                <w:sz w:val="26"/>
                <w:szCs w:val="26"/>
              </w:rPr>
            </w:pPr>
            <w:r w:rsidRPr="008A180C">
              <w:rPr>
                <w:sz w:val="26"/>
                <w:szCs w:val="26"/>
              </w:rPr>
              <w:t>1.</w:t>
            </w:r>
          </w:p>
        </w:tc>
        <w:tc>
          <w:tcPr>
            <w:tcW w:w="3647" w:type="dxa"/>
          </w:tcPr>
          <w:p w:rsidR="00BF3AE0" w:rsidRPr="008A180C" w:rsidRDefault="00BF3AE0" w:rsidP="00BF3AE0">
            <w:pPr>
              <w:tabs>
                <w:tab w:val="left" w:pos="7245"/>
              </w:tabs>
              <w:rPr>
                <w:sz w:val="26"/>
                <w:szCs w:val="26"/>
              </w:rPr>
            </w:pPr>
            <w:r w:rsidRPr="008A180C">
              <w:rPr>
                <w:sz w:val="26"/>
                <w:szCs w:val="26"/>
              </w:rPr>
              <w:t>До 20 сентября текущего финансового года</w:t>
            </w:r>
          </w:p>
        </w:tc>
        <w:tc>
          <w:tcPr>
            <w:tcW w:w="6804" w:type="dxa"/>
          </w:tcPr>
          <w:p w:rsidR="00BF3AE0" w:rsidRPr="008A180C" w:rsidRDefault="00BF3AE0" w:rsidP="00BF3AE0">
            <w:pPr>
              <w:tabs>
                <w:tab w:val="left" w:pos="7245"/>
              </w:tabs>
              <w:rPr>
                <w:sz w:val="26"/>
                <w:szCs w:val="26"/>
              </w:rPr>
            </w:pPr>
          </w:p>
        </w:tc>
        <w:tc>
          <w:tcPr>
            <w:tcW w:w="3455" w:type="dxa"/>
          </w:tcPr>
          <w:p w:rsidR="00BF3AE0" w:rsidRPr="008A180C" w:rsidRDefault="00BF3AE0" w:rsidP="00BF3AE0">
            <w:pPr>
              <w:tabs>
                <w:tab w:val="left" w:pos="7245"/>
              </w:tabs>
              <w:rPr>
                <w:sz w:val="26"/>
                <w:szCs w:val="26"/>
              </w:rPr>
            </w:pPr>
          </w:p>
        </w:tc>
      </w:tr>
      <w:tr w:rsidR="00BF3AE0" w:rsidRPr="008A180C" w:rsidTr="008A180C">
        <w:tc>
          <w:tcPr>
            <w:tcW w:w="606" w:type="dxa"/>
          </w:tcPr>
          <w:p w:rsidR="00BF3AE0" w:rsidRPr="008A180C" w:rsidRDefault="00BF3AE0" w:rsidP="00BF3AE0">
            <w:pPr>
              <w:tabs>
                <w:tab w:val="left" w:pos="7245"/>
              </w:tabs>
              <w:rPr>
                <w:sz w:val="26"/>
                <w:szCs w:val="26"/>
              </w:rPr>
            </w:pPr>
            <w:r w:rsidRPr="008A180C">
              <w:rPr>
                <w:sz w:val="26"/>
                <w:szCs w:val="26"/>
              </w:rPr>
              <w:t>1.1.</w:t>
            </w:r>
          </w:p>
        </w:tc>
        <w:tc>
          <w:tcPr>
            <w:tcW w:w="3647" w:type="dxa"/>
          </w:tcPr>
          <w:p w:rsidR="00BF3AE0" w:rsidRPr="008A180C" w:rsidRDefault="00BF3AE0" w:rsidP="00BF3AE0">
            <w:pPr>
              <w:tabs>
                <w:tab w:val="left" w:pos="7245"/>
              </w:tabs>
              <w:rPr>
                <w:sz w:val="26"/>
                <w:szCs w:val="26"/>
              </w:rPr>
            </w:pPr>
            <w:r w:rsidRPr="008A180C">
              <w:rPr>
                <w:sz w:val="26"/>
                <w:szCs w:val="26"/>
              </w:rPr>
              <w:t>Отдел бухгалтерского учета и отчетности, главный бухгалтер -начальник отдела бухгалтерского учета и отчетности (далее – отдел бухучета / главный бухгалтер)</w:t>
            </w:r>
          </w:p>
        </w:tc>
        <w:tc>
          <w:tcPr>
            <w:tcW w:w="6804" w:type="dxa"/>
          </w:tcPr>
          <w:p w:rsidR="00BF3AE0" w:rsidRPr="008A180C" w:rsidRDefault="00BF3AE0" w:rsidP="008A180C">
            <w:pPr>
              <w:tabs>
                <w:tab w:val="left" w:pos="7245"/>
              </w:tabs>
              <w:rPr>
                <w:sz w:val="26"/>
                <w:szCs w:val="26"/>
              </w:rPr>
            </w:pPr>
            <w:r w:rsidRPr="008A180C">
              <w:rPr>
                <w:sz w:val="26"/>
                <w:szCs w:val="26"/>
              </w:rPr>
              <w:t xml:space="preserve">Направляет порядок формирования и представления субъектами бюджетного планирования обоснований бюджетных ассигнований на исполнение расходных обязательств муниципального округа </w:t>
            </w:r>
            <w:r w:rsidR="008A180C">
              <w:rPr>
                <w:sz w:val="26"/>
                <w:szCs w:val="26"/>
              </w:rPr>
              <w:t>Бибирево</w:t>
            </w:r>
            <w:r w:rsidRPr="008A180C">
              <w:rPr>
                <w:sz w:val="26"/>
                <w:szCs w:val="26"/>
              </w:rPr>
              <w:t xml:space="preserve"> (далее – расходные обязательства) при составлении планового реестра расходных обязательств</w:t>
            </w:r>
          </w:p>
        </w:tc>
        <w:tc>
          <w:tcPr>
            <w:tcW w:w="3455" w:type="dxa"/>
          </w:tcPr>
          <w:p w:rsidR="00BF3AE0" w:rsidRPr="008A180C" w:rsidRDefault="00BF3AE0" w:rsidP="00BF3AE0">
            <w:pPr>
              <w:tabs>
                <w:tab w:val="left" w:pos="7245"/>
              </w:tabs>
              <w:rPr>
                <w:sz w:val="26"/>
                <w:szCs w:val="26"/>
              </w:rPr>
            </w:pPr>
            <w:r w:rsidRPr="008A180C">
              <w:rPr>
                <w:sz w:val="26"/>
                <w:szCs w:val="26"/>
              </w:rPr>
              <w:t>Субъекты бюджетного планирования (пункт 2 Порядка)</w:t>
            </w:r>
          </w:p>
        </w:tc>
      </w:tr>
      <w:tr w:rsidR="00BF3AE0" w:rsidRPr="008A180C" w:rsidTr="008A180C">
        <w:tc>
          <w:tcPr>
            <w:tcW w:w="606" w:type="dxa"/>
          </w:tcPr>
          <w:p w:rsidR="00BF3AE0" w:rsidRPr="008A180C" w:rsidRDefault="00BF3AE0" w:rsidP="00BF3AE0">
            <w:pPr>
              <w:tabs>
                <w:tab w:val="left" w:pos="7245"/>
              </w:tabs>
              <w:rPr>
                <w:sz w:val="26"/>
                <w:szCs w:val="26"/>
              </w:rPr>
            </w:pPr>
            <w:r w:rsidRPr="008A180C">
              <w:rPr>
                <w:sz w:val="26"/>
                <w:szCs w:val="26"/>
              </w:rPr>
              <w:t>1.2.</w:t>
            </w:r>
          </w:p>
        </w:tc>
        <w:tc>
          <w:tcPr>
            <w:tcW w:w="3647" w:type="dxa"/>
          </w:tcPr>
          <w:p w:rsidR="00BF3AE0" w:rsidRPr="008A180C" w:rsidRDefault="00BF3AE0" w:rsidP="00BF3AE0">
            <w:pPr>
              <w:tabs>
                <w:tab w:val="left" w:pos="7245"/>
              </w:tabs>
              <w:rPr>
                <w:sz w:val="26"/>
                <w:szCs w:val="26"/>
              </w:rPr>
            </w:pPr>
            <w:r w:rsidRPr="008A180C">
              <w:rPr>
                <w:sz w:val="26"/>
                <w:szCs w:val="26"/>
              </w:rPr>
              <w:t>Субъекты бюджетного планирования (отделы, сектора, службы по направлениям)</w:t>
            </w:r>
          </w:p>
        </w:tc>
        <w:tc>
          <w:tcPr>
            <w:tcW w:w="6804" w:type="dxa"/>
          </w:tcPr>
          <w:p w:rsidR="00BF3AE0" w:rsidRPr="008A180C" w:rsidRDefault="00BF3AE0" w:rsidP="00BF3AE0">
            <w:pPr>
              <w:tabs>
                <w:tab w:val="left" w:pos="7245"/>
              </w:tabs>
              <w:rPr>
                <w:sz w:val="26"/>
                <w:szCs w:val="26"/>
              </w:rPr>
            </w:pPr>
            <w:r w:rsidRPr="008A180C">
              <w:rPr>
                <w:sz w:val="26"/>
                <w:szCs w:val="26"/>
              </w:rPr>
              <w:t xml:space="preserve">Направляют предложения по основным параметрам прогноза социально-экономического развития муниципального округа </w:t>
            </w:r>
            <w:r w:rsidR="008A180C" w:rsidRPr="008A180C">
              <w:rPr>
                <w:sz w:val="26"/>
                <w:szCs w:val="26"/>
              </w:rPr>
              <w:t>Бибирево</w:t>
            </w:r>
            <w:r w:rsidRPr="008A180C">
              <w:rPr>
                <w:sz w:val="26"/>
                <w:szCs w:val="26"/>
              </w:rPr>
              <w:t xml:space="preserve"> (далее – прогноз социально-экономического развития);</w:t>
            </w:r>
          </w:p>
        </w:tc>
        <w:tc>
          <w:tcPr>
            <w:tcW w:w="3455" w:type="dxa"/>
          </w:tcPr>
          <w:p w:rsidR="00BF3AE0" w:rsidRPr="008A180C" w:rsidRDefault="00BF3AE0" w:rsidP="00BF3AE0">
            <w:pPr>
              <w:tabs>
                <w:tab w:val="left" w:pos="7245"/>
              </w:tabs>
              <w:rPr>
                <w:sz w:val="26"/>
                <w:szCs w:val="26"/>
              </w:rPr>
            </w:pPr>
            <w:r w:rsidRPr="008A180C">
              <w:rPr>
                <w:sz w:val="26"/>
                <w:szCs w:val="26"/>
              </w:rPr>
              <w:t>Отдел бухучета / главный бухгалтер</w:t>
            </w:r>
          </w:p>
        </w:tc>
      </w:tr>
      <w:tr w:rsidR="00BF3AE0" w:rsidRPr="008A180C" w:rsidTr="008A180C">
        <w:tc>
          <w:tcPr>
            <w:tcW w:w="606" w:type="dxa"/>
          </w:tcPr>
          <w:p w:rsidR="00BF3AE0" w:rsidRPr="008A180C" w:rsidRDefault="00BF3AE0" w:rsidP="00BF3AE0">
            <w:pPr>
              <w:tabs>
                <w:tab w:val="left" w:pos="7245"/>
              </w:tabs>
              <w:rPr>
                <w:sz w:val="26"/>
                <w:szCs w:val="26"/>
              </w:rPr>
            </w:pPr>
            <w:r w:rsidRPr="008A180C">
              <w:rPr>
                <w:sz w:val="26"/>
                <w:szCs w:val="26"/>
              </w:rPr>
              <w:t>1.3.</w:t>
            </w:r>
          </w:p>
        </w:tc>
        <w:tc>
          <w:tcPr>
            <w:tcW w:w="3647" w:type="dxa"/>
          </w:tcPr>
          <w:p w:rsidR="00BF3AE0" w:rsidRPr="008A180C" w:rsidRDefault="00BF3AE0" w:rsidP="00BF3AE0">
            <w:pPr>
              <w:tabs>
                <w:tab w:val="left" w:pos="7245"/>
              </w:tabs>
              <w:rPr>
                <w:sz w:val="26"/>
                <w:szCs w:val="26"/>
              </w:rPr>
            </w:pPr>
            <w:r w:rsidRPr="008A180C">
              <w:rPr>
                <w:sz w:val="26"/>
                <w:szCs w:val="26"/>
              </w:rPr>
              <w:t>Субъекты бюджетного планирования (отделы, сектора, службы по направлениям)</w:t>
            </w:r>
          </w:p>
        </w:tc>
        <w:tc>
          <w:tcPr>
            <w:tcW w:w="6804" w:type="dxa"/>
          </w:tcPr>
          <w:p w:rsidR="00BF3AE0" w:rsidRPr="008A180C" w:rsidRDefault="00BF3AE0" w:rsidP="00BF3AE0">
            <w:pPr>
              <w:tabs>
                <w:tab w:val="left" w:pos="7245"/>
              </w:tabs>
              <w:rPr>
                <w:sz w:val="26"/>
                <w:szCs w:val="26"/>
              </w:rPr>
            </w:pPr>
            <w:r w:rsidRPr="008A180C">
              <w:rPr>
                <w:sz w:val="26"/>
                <w:szCs w:val="26"/>
              </w:rPr>
              <w:t>Направляют предложения по распределению объемов межбюджетных трансфертов, планируемых к предоставлению из бюджета города Москвы в рамках осуществления переданных органам местного самоуправления законами города Москвы отдельных полномочий города Москвы</w:t>
            </w:r>
          </w:p>
        </w:tc>
        <w:tc>
          <w:tcPr>
            <w:tcW w:w="3455" w:type="dxa"/>
          </w:tcPr>
          <w:p w:rsidR="00BF3AE0" w:rsidRPr="008A180C" w:rsidRDefault="00BF3AE0" w:rsidP="00BF3AE0">
            <w:pPr>
              <w:tabs>
                <w:tab w:val="left" w:pos="7245"/>
              </w:tabs>
              <w:rPr>
                <w:sz w:val="26"/>
                <w:szCs w:val="26"/>
              </w:rPr>
            </w:pPr>
            <w:r w:rsidRPr="008A180C">
              <w:rPr>
                <w:sz w:val="26"/>
                <w:szCs w:val="26"/>
              </w:rPr>
              <w:t>Отдел бухучета / главный бухгалтер</w:t>
            </w:r>
          </w:p>
        </w:tc>
      </w:tr>
      <w:tr w:rsidR="00BF3AE0" w:rsidRPr="008A180C" w:rsidTr="008A180C">
        <w:tc>
          <w:tcPr>
            <w:tcW w:w="606" w:type="dxa"/>
          </w:tcPr>
          <w:p w:rsidR="00BF3AE0" w:rsidRPr="008A180C" w:rsidRDefault="00BF3AE0" w:rsidP="00BF3AE0">
            <w:pPr>
              <w:tabs>
                <w:tab w:val="left" w:pos="7245"/>
              </w:tabs>
              <w:rPr>
                <w:sz w:val="26"/>
                <w:szCs w:val="26"/>
              </w:rPr>
            </w:pPr>
            <w:r w:rsidRPr="008A180C">
              <w:rPr>
                <w:sz w:val="26"/>
                <w:szCs w:val="26"/>
              </w:rPr>
              <w:lastRenderedPageBreak/>
              <w:t>1.4.</w:t>
            </w:r>
          </w:p>
        </w:tc>
        <w:tc>
          <w:tcPr>
            <w:tcW w:w="3647" w:type="dxa"/>
          </w:tcPr>
          <w:p w:rsidR="00BF3AE0" w:rsidRPr="008A180C" w:rsidRDefault="00BF3AE0" w:rsidP="00BF3AE0">
            <w:pPr>
              <w:tabs>
                <w:tab w:val="left" w:pos="7245"/>
              </w:tabs>
              <w:rPr>
                <w:sz w:val="26"/>
                <w:szCs w:val="26"/>
              </w:rPr>
            </w:pPr>
            <w:r w:rsidRPr="008A180C">
              <w:rPr>
                <w:sz w:val="26"/>
                <w:szCs w:val="26"/>
              </w:rPr>
              <w:t>Субъекты бюджетного планирования (отделы</w:t>
            </w:r>
            <w:proofErr w:type="gramStart"/>
            <w:r w:rsidRPr="008A180C">
              <w:rPr>
                <w:sz w:val="26"/>
                <w:szCs w:val="26"/>
              </w:rPr>
              <w:t xml:space="preserve"> ,</w:t>
            </w:r>
            <w:proofErr w:type="gramEnd"/>
            <w:r w:rsidRPr="008A180C">
              <w:rPr>
                <w:sz w:val="26"/>
                <w:szCs w:val="26"/>
              </w:rPr>
              <w:t xml:space="preserve"> сектора , службы по направлениям)</w:t>
            </w:r>
          </w:p>
        </w:tc>
        <w:tc>
          <w:tcPr>
            <w:tcW w:w="6804" w:type="dxa"/>
          </w:tcPr>
          <w:p w:rsidR="00BF3AE0" w:rsidRPr="008A180C" w:rsidRDefault="00BF3AE0" w:rsidP="00BF3AE0">
            <w:pPr>
              <w:tabs>
                <w:tab w:val="left" w:pos="7245"/>
              </w:tabs>
              <w:rPr>
                <w:sz w:val="26"/>
                <w:szCs w:val="26"/>
              </w:rPr>
            </w:pPr>
            <w:r w:rsidRPr="008A180C">
              <w:rPr>
                <w:sz w:val="26"/>
                <w:szCs w:val="26"/>
              </w:rPr>
              <w:t>Направляют предложения по объемам бюджетных ассигнований на исполнение действующих и принимаемых расходных обязательств в разрезе муниципальных программ (проектов муниципальных программ, вступающих в силу с начала очередного финансового года (далее – проекты муниципальных программ) и не включенных в муниципальные программы (проекты муниципальных программ) направлений деятельности органов местного самоуправления (далее – непрограммные направления деятельности органов местного самоуправления), в том числе по объему бюджетных ассигнований на реализацию Программы развития с приложением обоснований изменения объемов бюджетных ассигнований на исполнение действующих расходных обязательств и объемов бюджетных ассигнований на исполнение принимаемых расходных обязательств</w:t>
            </w:r>
          </w:p>
        </w:tc>
        <w:tc>
          <w:tcPr>
            <w:tcW w:w="3455" w:type="dxa"/>
          </w:tcPr>
          <w:p w:rsidR="00BF3AE0" w:rsidRPr="008A180C" w:rsidRDefault="00BF3AE0" w:rsidP="00BF3AE0">
            <w:pPr>
              <w:tabs>
                <w:tab w:val="left" w:pos="7245"/>
              </w:tabs>
              <w:rPr>
                <w:sz w:val="26"/>
                <w:szCs w:val="26"/>
              </w:rPr>
            </w:pPr>
            <w:r w:rsidRPr="008A180C">
              <w:rPr>
                <w:sz w:val="26"/>
                <w:szCs w:val="26"/>
              </w:rPr>
              <w:t>Отдел бухучета / главный бухгалтер</w:t>
            </w:r>
          </w:p>
        </w:tc>
      </w:tr>
      <w:tr w:rsidR="00BF3AE0" w:rsidRPr="008A180C" w:rsidTr="008A180C">
        <w:tc>
          <w:tcPr>
            <w:tcW w:w="606" w:type="dxa"/>
          </w:tcPr>
          <w:p w:rsidR="00BF3AE0" w:rsidRPr="008A180C" w:rsidRDefault="00BF3AE0" w:rsidP="00BF3AE0">
            <w:pPr>
              <w:tabs>
                <w:tab w:val="left" w:pos="7245"/>
              </w:tabs>
              <w:rPr>
                <w:sz w:val="26"/>
                <w:szCs w:val="26"/>
              </w:rPr>
            </w:pPr>
            <w:r w:rsidRPr="008A180C">
              <w:rPr>
                <w:sz w:val="26"/>
                <w:szCs w:val="26"/>
              </w:rPr>
              <w:t>2.</w:t>
            </w:r>
          </w:p>
        </w:tc>
        <w:tc>
          <w:tcPr>
            <w:tcW w:w="3647" w:type="dxa"/>
          </w:tcPr>
          <w:p w:rsidR="00BF3AE0" w:rsidRPr="008A180C" w:rsidRDefault="00BF3AE0" w:rsidP="00BF3AE0">
            <w:pPr>
              <w:tabs>
                <w:tab w:val="left" w:pos="7245"/>
              </w:tabs>
              <w:rPr>
                <w:sz w:val="26"/>
                <w:szCs w:val="26"/>
              </w:rPr>
            </w:pPr>
            <w:r w:rsidRPr="008A180C">
              <w:rPr>
                <w:sz w:val="26"/>
                <w:szCs w:val="26"/>
              </w:rPr>
              <w:t>До 1 сентября текущего финансового года</w:t>
            </w:r>
          </w:p>
        </w:tc>
        <w:tc>
          <w:tcPr>
            <w:tcW w:w="6804" w:type="dxa"/>
          </w:tcPr>
          <w:p w:rsidR="00BF3AE0" w:rsidRPr="008A180C" w:rsidRDefault="00BF3AE0" w:rsidP="00BF3AE0">
            <w:pPr>
              <w:tabs>
                <w:tab w:val="left" w:pos="7245"/>
              </w:tabs>
              <w:rPr>
                <w:sz w:val="26"/>
                <w:szCs w:val="26"/>
              </w:rPr>
            </w:pPr>
          </w:p>
        </w:tc>
        <w:tc>
          <w:tcPr>
            <w:tcW w:w="3455" w:type="dxa"/>
          </w:tcPr>
          <w:p w:rsidR="00BF3AE0" w:rsidRPr="008A180C" w:rsidRDefault="00BF3AE0" w:rsidP="008C6254">
            <w:pPr>
              <w:tabs>
                <w:tab w:val="left" w:pos="7245"/>
              </w:tabs>
              <w:rPr>
                <w:sz w:val="26"/>
                <w:szCs w:val="26"/>
              </w:rPr>
            </w:pPr>
          </w:p>
        </w:tc>
      </w:tr>
      <w:tr w:rsidR="008C6254" w:rsidRPr="008A180C" w:rsidTr="008A180C">
        <w:tc>
          <w:tcPr>
            <w:tcW w:w="606" w:type="dxa"/>
          </w:tcPr>
          <w:p w:rsidR="008C6254" w:rsidRPr="008A180C" w:rsidRDefault="008C6254" w:rsidP="008C6254">
            <w:pPr>
              <w:tabs>
                <w:tab w:val="left" w:pos="7245"/>
              </w:tabs>
              <w:rPr>
                <w:sz w:val="26"/>
                <w:szCs w:val="26"/>
              </w:rPr>
            </w:pPr>
            <w:r w:rsidRPr="008A180C">
              <w:rPr>
                <w:sz w:val="26"/>
                <w:szCs w:val="26"/>
              </w:rPr>
              <w:t>2.1.</w:t>
            </w:r>
          </w:p>
        </w:tc>
        <w:tc>
          <w:tcPr>
            <w:tcW w:w="3647" w:type="dxa"/>
          </w:tcPr>
          <w:p w:rsidR="008C6254" w:rsidRPr="008A180C" w:rsidRDefault="008C6254" w:rsidP="008C6254">
            <w:pPr>
              <w:rPr>
                <w:sz w:val="26"/>
                <w:szCs w:val="26"/>
              </w:rPr>
            </w:pPr>
            <w:r w:rsidRPr="008A180C">
              <w:rPr>
                <w:sz w:val="26"/>
                <w:szCs w:val="26"/>
              </w:rPr>
              <w:t>Отдел бухучета / главный бухгалтер</w:t>
            </w:r>
          </w:p>
        </w:tc>
        <w:tc>
          <w:tcPr>
            <w:tcW w:w="6804" w:type="dxa"/>
          </w:tcPr>
          <w:p w:rsidR="008C6254" w:rsidRPr="008A180C" w:rsidRDefault="008C6254" w:rsidP="008C6254">
            <w:pPr>
              <w:tabs>
                <w:tab w:val="left" w:pos="7245"/>
              </w:tabs>
              <w:rPr>
                <w:sz w:val="26"/>
                <w:szCs w:val="26"/>
              </w:rPr>
            </w:pPr>
            <w:r w:rsidRPr="008A180C">
              <w:rPr>
                <w:sz w:val="26"/>
                <w:szCs w:val="26"/>
              </w:rPr>
              <w:t>Представляет предварительные показатели основных характеристик местного бюджета, а также предложения по обеспечению сбалансированности местного бюджета</w:t>
            </w:r>
          </w:p>
        </w:tc>
        <w:tc>
          <w:tcPr>
            <w:tcW w:w="3455" w:type="dxa"/>
          </w:tcPr>
          <w:p w:rsidR="008C6254" w:rsidRPr="008A180C" w:rsidRDefault="008C6254" w:rsidP="008C6254">
            <w:pPr>
              <w:rPr>
                <w:sz w:val="26"/>
                <w:szCs w:val="26"/>
              </w:rPr>
            </w:pPr>
            <w:r w:rsidRPr="008A180C">
              <w:rPr>
                <w:sz w:val="26"/>
                <w:szCs w:val="26"/>
              </w:rPr>
              <w:t>Глава муниципального округа Бибирево (далее – глава муниципального округа)</w:t>
            </w:r>
          </w:p>
        </w:tc>
      </w:tr>
      <w:tr w:rsidR="008C6254" w:rsidRPr="008A180C" w:rsidTr="008A180C">
        <w:tc>
          <w:tcPr>
            <w:tcW w:w="606" w:type="dxa"/>
          </w:tcPr>
          <w:p w:rsidR="008C6254" w:rsidRPr="008A180C" w:rsidRDefault="008C6254" w:rsidP="008C6254">
            <w:pPr>
              <w:tabs>
                <w:tab w:val="left" w:pos="7245"/>
              </w:tabs>
              <w:rPr>
                <w:sz w:val="26"/>
                <w:szCs w:val="26"/>
              </w:rPr>
            </w:pPr>
            <w:r w:rsidRPr="008A180C">
              <w:rPr>
                <w:sz w:val="26"/>
                <w:szCs w:val="26"/>
              </w:rPr>
              <w:t>2.2.</w:t>
            </w:r>
          </w:p>
        </w:tc>
        <w:tc>
          <w:tcPr>
            <w:tcW w:w="3647" w:type="dxa"/>
          </w:tcPr>
          <w:p w:rsidR="008C6254" w:rsidRPr="008A180C" w:rsidRDefault="008C6254" w:rsidP="008C6254">
            <w:pPr>
              <w:rPr>
                <w:sz w:val="26"/>
                <w:szCs w:val="26"/>
              </w:rPr>
            </w:pPr>
            <w:r w:rsidRPr="008A180C">
              <w:rPr>
                <w:sz w:val="26"/>
                <w:szCs w:val="26"/>
              </w:rPr>
              <w:t>Отдел бухучета / главный бухгалтер</w:t>
            </w:r>
          </w:p>
        </w:tc>
        <w:tc>
          <w:tcPr>
            <w:tcW w:w="6804" w:type="dxa"/>
          </w:tcPr>
          <w:p w:rsidR="008C6254" w:rsidRPr="008A180C" w:rsidRDefault="008C6254" w:rsidP="008C6254">
            <w:pPr>
              <w:tabs>
                <w:tab w:val="left" w:pos="7245"/>
              </w:tabs>
              <w:rPr>
                <w:sz w:val="26"/>
                <w:szCs w:val="26"/>
              </w:rPr>
            </w:pPr>
            <w:r w:rsidRPr="008A180C">
              <w:rPr>
                <w:sz w:val="26"/>
                <w:szCs w:val="26"/>
              </w:rPr>
              <w:t>Представляет прогнозные показатели по налоговым доходами и неналоговым доходам</w:t>
            </w:r>
          </w:p>
        </w:tc>
        <w:tc>
          <w:tcPr>
            <w:tcW w:w="3455" w:type="dxa"/>
          </w:tcPr>
          <w:p w:rsidR="008C6254" w:rsidRPr="008A180C" w:rsidRDefault="008C6254" w:rsidP="008C6254">
            <w:pPr>
              <w:rPr>
                <w:sz w:val="26"/>
                <w:szCs w:val="26"/>
              </w:rPr>
            </w:pPr>
            <w:r w:rsidRPr="008A180C">
              <w:rPr>
                <w:sz w:val="26"/>
                <w:szCs w:val="26"/>
              </w:rPr>
              <w:t xml:space="preserve">Глава муниципального округа </w:t>
            </w:r>
          </w:p>
        </w:tc>
      </w:tr>
      <w:tr w:rsidR="008C6254" w:rsidRPr="008A180C" w:rsidTr="008A180C">
        <w:tc>
          <w:tcPr>
            <w:tcW w:w="606" w:type="dxa"/>
          </w:tcPr>
          <w:p w:rsidR="008C6254" w:rsidRPr="008A180C" w:rsidRDefault="008C6254" w:rsidP="008C6254">
            <w:pPr>
              <w:tabs>
                <w:tab w:val="left" w:pos="7245"/>
              </w:tabs>
              <w:rPr>
                <w:sz w:val="26"/>
                <w:szCs w:val="26"/>
              </w:rPr>
            </w:pPr>
            <w:r w:rsidRPr="008A180C">
              <w:rPr>
                <w:sz w:val="26"/>
                <w:szCs w:val="26"/>
              </w:rPr>
              <w:t>2.3.</w:t>
            </w:r>
          </w:p>
        </w:tc>
        <w:tc>
          <w:tcPr>
            <w:tcW w:w="3647" w:type="dxa"/>
          </w:tcPr>
          <w:p w:rsidR="008C6254" w:rsidRPr="008A180C" w:rsidRDefault="008C6254" w:rsidP="008C6254">
            <w:pPr>
              <w:rPr>
                <w:sz w:val="26"/>
                <w:szCs w:val="26"/>
              </w:rPr>
            </w:pPr>
            <w:r w:rsidRPr="008A180C">
              <w:rPr>
                <w:sz w:val="26"/>
                <w:szCs w:val="26"/>
              </w:rPr>
              <w:t>Отдел бухучета / главный бухгалтер</w:t>
            </w:r>
          </w:p>
        </w:tc>
        <w:tc>
          <w:tcPr>
            <w:tcW w:w="6804" w:type="dxa"/>
          </w:tcPr>
          <w:p w:rsidR="008C6254" w:rsidRPr="008A180C" w:rsidRDefault="008C6254" w:rsidP="008C6254">
            <w:pPr>
              <w:tabs>
                <w:tab w:val="left" w:pos="7245"/>
              </w:tabs>
              <w:rPr>
                <w:sz w:val="26"/>
                <w:szCs w:val="26"/>
              </w:rPr>
            </w:pPr>
            <w:r w:rsidRPr="008A180C">
              <w:rPr>
                <w:sz w:val="26"/>
                <w:szCs w:val="26"/>
              </w:rPr>
              <w:t>Представляет прогнозные показатели поступлений по источникам финансирования дефицита местного бюджета</w:t>
            </w:r>
          </w:p>
        </w:tc>
        <w:tc>
          <w:tcPr>
            <w:tcW w:w="3455" w:type="dxa"/>
          </w:tcPr>
          <w:p w:rsidR="008C6254" w:rsidRPr="008A180C" w:rsidRDefault="008C6254" w:rsidP="008C6254">
            <w:pPr>
              <w:rPr>
                <w:sz w:val="26"/>
                <w:szCs w:val="26"/>
              </w:rPr>
            </w:pPr>
            <w:r w:rsidRPr="008A180C">
              <w:rPr>
                <w:sz w:val="26"/>
                <w:szCs w:val="26"/>
              </w:rPr>
              <w:t xml:space="preserve">Глава муниципального округа </w:t>
            </w:r>
          </w:p>
        </w:tc>
      </w:tr>
      <w:tr w:rsidR="008C6254" w:rsidRPr="008A180C" w:rsidTr="008A180C">
        <w:tc>
          <w:tcPr>
            <w:tcW w:w="606" w:type="dxa"/>
          </w:tcPr>
          <w:p w:rsidR="008C6254" w:rsidRPr="008A180C" w:rsidRDefault="008C6254" w:rsidP="008C6254">
            <w:pPr>
              <w:tabs>
                <w:tab w:val="left" w:pos="7245"/>
              </w:tabs>
              <w:rPr>
                <w:sz w:val="26"/>
                <w:szCs w:val="26"/>
              </w:rPr>
            </w:pPr>
            <w:r w:rsidRPr="008A180C">
              <w:rPr>
                <w:sz w:val="26"/>
                <w:szCs w:val="26"/>
              </w:rPr>
              <w:t>2.4.</w:t>
            </w:r>
          </w:p>
        </w:tc>
        <w:tc>
          <w:tcPr>
            <w:tcW w:w="3647" w:type="dxa"/>
          </w:tcPr>
          <w:p w:rsidR="008C6254" w:rsidRPr="008A180C" w:rsidRDefault="008C6254" w:rsidP="008C6254">
            <w:pPr>
              <w:rPr>
                <w:sz w:val="26"/>
                <w:szCs w:val="26"/>
              </w:rPr>
            </w:pPr>
            <w:r w:rsidRPr="008A180C">
              <w:rPr>
                <w:sz w:val="26"/>
                <w:szCs w:val="26"/>
              </w:rPr>
              <w:t>Отдел бухучета / главный бухгалтер</w:t>
            </w:r>
          </w:p>
        </w:tc>
        <w:tc>
          <w:tcPr>
            <w:tcW w:w="6804" w:type="dxa"/>
          </w:tcPr>
          <w:p w:rsidR="008C6254" w:rsidRPr="008A180C" w:rsidRDefault="008C6254" w:rsidP="008C6254">
            <w:pPr>
              <w:tabs>
                <w:tab w:val="left" w:pos="7245"/>
              </w:tabs>
              <w:rPr>
                <w:sz w:val="26"/>
                <w:szCs w:val="26"/>
              </w:rPr>
            </w:pPr>
            <w:r w:rsidRPr="008A180C">
              <w:rPr>
                <w:sz w:val="26"/>
                <w:szCs w:val="26"/>
              </w:rPr>
              <w:t xml:space="preserve">Представляет проект основных направлений бюджетной политики муниципального округа </w:t>
            </w:r>
            <w:r w:rsidR="008A180C" w:rsidRPr="008A180C">
              <w:rPr>
                <w:sz w:val="26"/>
                <w:szCs w:val="26"/>
              </w:rPr>
              <w:t xml:space="preserve">Бибирево </w:t>
            </w:r>
            <w:r w:rsidRPr="008A180C">
              <w:rPr>
                <w:sz w:val="26"/>
                <w:szCs w:val="26"/>
              </w:rPr>
              <w:t xml:space="preserve">основных направлений налоговой политики муниципального округа </w:t>
            </w:r>
            <w:r w:rsidR="008A180C" w:rsidRPr="008A180C">
              <w:rPr>
                <w:sz w:val="26"/>
                <w:szCs w:val="26"/>
              </w:rPr>
              <w:t>Бибирево</w:t>
            </w:r>
          </w:p>
        </w:tc>
        <w:tc>
          <w:tcPr>
            <w:tcW w:w="3455" w:type="dxa"/>
          </w:tcPr>
          <w:p w:rsidR="008C6254" w:rsidRPr="008A180C" w:rsidRDefault="008C6254" w:rsidP="008C6254">
            <w:pPr>
              <w:rPr>
                <w:sz w:val="26"/>
                <w:szCs w:val="26"/>
              </w:rPr>
            </w:pPr>
            <w:r w:rsidRPr="008A180C">
              <w:rPr>
                <w:sz w:val="26"/>
                <w:szCs w:val="26"/>
              </w:rPr>
              <w:t xml:space="preserve">Глава муниципального округа </w:t>
            </w:r>
          </w:p>
        </w:tc>
      </w:tr>
      <w:tr w:rsidR="008C6254" w:rsidRPr="008A180C" w:rsidTr="008A180C">
        <w:tc>
          <w:tcPr>
            <w:tcW w:w="606" w:type="dxa"/>
          </w:tcPr>
          <w:p w:rsidR="008C6254" w:rsidRPr="008A180C" w:rsidRDefault="008C6254" w:rsidP="008C6254">
            <w:pPr>
              <w:tabs>
                <w:tab w:val="left" w:pos="7245"/>
              </w:tabs>
              <w:rPr>
                <w:sz w:val="26"/>
                <w:szCs w:val="26"/>
              </w:rPr>
            </w:pPr>
            <w:r w:rsidRPr="008A180C">
              <w:rPr>
                <w:sz w:val="26"/>
                <w:szCs w:val="26"/>
              </w:rPr>
              <w:t>2.5.</w:t>
            </w:r>
          </w:p>
        </w:tc>
        <w:tc>
          <w:tcPr>
            <w:tcW w:w="3647" w:type="dxa"/>
          </w:tcPr>
          <w:p w:rsidR="008C6254" w:rsidRPr="008A180C" w:rsidRDefault="008C6254" w:rsidP="008C6254">
            <w:pPr>
              <w:rPr>
                <w:sz w:val="26"/>
                <w:szCs w:val="26"/>
              </w:rPr>
            </w:pPr>
            <w:r w:rsidRPr="008A180C">
              <w:rPr>
                <w:sz w:val="26"/>
                <w:szCs w:val="26"/>
              </w:rPr>
              <w:t xml:space="preserve">Отдел бухучета / главный </w:t>
            </w:r>
            <w:r w:rsidRPr="008A180C">
              <w:rPr>
                <w:sz w:val="26"/>
                <w:szCs w:val="26"/>
              </w:rPr>
              <w:lastRenderedPageBreak/>
              <w:t>бухгалтер</w:t>
            </w:r>
          </w:p>
        </w:tc>
        <w:tc>
          <w:tcPr>
            <w:tcW w:w="6804" w:type="dxa"/>
          </w:tcPr>
          <w:p w:rsidR="008C6254" w:rsidRPr="008A180C" w:rsidRDefault="008C6254" w:rsidP="008C6254">
            <w:pPr>
              <w:tabs>
                <w:tab w:val="left" w:pos="7245"/>
              </w:tabs>
              <w:rPr>
                <w:sz w:val="26"/>
                <w:szCs w:val="26"/>
              </w:rPr>
            </w:pPr>
            <w:r w:rsidRPr="008A180C">
              <w:rPr>
                <w:sz w:val="26"/>
                <w:szCs w:val="26"/>
              </w:rPr>
              <w:lastRenderedPageBreak/>
              <w:t>Представляет основные параметры прогноза социально-</w:t>
            </w:r>
            <w:r w:rsidRPr="008A180C">
              <w:rPr>
                <w:sz w:val="26"/>
                <w:szCs w:val="26"/>
              </w:rPr>
              <w:lastRenderedPageBreak/>
              <w:t xml:space="preserve">экономического развития муниципального округа </w:t>
            </w:r>
            <w:r w:rsidR="008A180C" w:rsidRPr="008A180C">
              <w:rPr>
                <w:sz w:val="26"/>
                <w:szCs w:val="26"/>
              </w:rPr>
              <w:t>Бибирево</w:t>
            </w:r>
            <w:r w:rsidRPr="008A180C">
              <w:rPr>
                <w:sz w:val="26"/>
                <w:szCs w:val="26"/>
              </w:rPr>
              <w:t xml:space="preserve"> (далее – прогноз социально-экономического развития)</w:t>
            </w:r>
          </w:p>
        </w:tc>
        <w:tc>
          <w:tcPr>
            <w:tcW w:w="3455" w:type="dxa"/>
          </w:tcPr>
          <w:p w:rsidR="008C6254" w:rsidRPr="008A180C" w:rsidRDefault="008C6254" w:rsidP="008C6254">
            <w:pPr>
              <w:rPr>
                <w:sz w:val="26"/>
                <w:szCs w:val="26"/>
              </w:rPr>
            </w:pPr>
            <w:r w:rsidRPr="008A180C">
              <w:rPr>
                <w:sz w:val="26"/>
                <w:szCs w:val="26"/>
              </w:rPr>
              <w:lastRenderedPageBreak/>
              <w:t xml:space="preserve">Глава муниципального </w:t>
            </w:r>
            <w:r w:rsidRPr="008A180C">
              <w:rPr>
                <w:sz w:val="26"/>
                <w:szCs w:val="26"/>
              </w:rPr>
              <w:lastRenderedPageBreak/>
              <w:t xml:space="preserve">округа </w:t>
            </w:r>
          </w:p>
        </w:tc>
      </w:tr>
      <w:tr w:rsidR="008C6254" w:rsidRPr="008A180C" w:rsidTr="008A180C">
        <w:tc>
          <w:tcPr>
            <w:tcW w:w="606" w:type="dxa"/>
          </w:tcPr>
          <w:p w:rsidR="008C6254" w:rsidRPr="008A180C" w:rsidRDefault="008C6254" w:rsidP="008C6254">
            <w:pPr>
              <w:tabs>
                <w:tab w:val="left" w:pos="7245"/>
              </w:tabs>
              <w:rPr>
                <w:sz w:val="26"/>
                <w:szCs w:val="26"/>
              </w:rPr>
            </w:pPr>
            <w:r w:rsidRPr="008A180C">
              <w:rPr>
                <w:sz w:val="26"/>
                <w:szCs w:val="26"/>
              </w:rPr>
              <w:lastRenderedPageBreak/>
              <w:t>2.6.</w:t>
            </w:r>
          </w:p>
        </w:tc>
        <w:tc>
          <w:tcPr>
            <w:tcW w:w="3647" w:type="dxa"/>
          </w:tcPr>
          <w:p w:rsidR="008C6254" w:rsidRPr="008A180C" w:rsidRDefault="008C6254" w:rsidP="008C6254">
            <w:pPr>
              <w:rPr>
                <w:sz w:val="26"/>
                <w:szCs w:val="26"/>
              </w:rPr>
            </w:pPr>
            <w:r w:rsidRPr="008A180C">
              <w:rPr>
                <w:sz w:val="26"/>
                <w:szCs w:val="26"/>
              </w:rPr>
              <w:t>Отдел бухучета / главный бухгалтер</w:t>
            </w:r>
          </w:p>
        </w:tc>
        <w:tc>
          <w:tcPr>
            <w:tcW w:w="6804" w:type="dxa"/>
          </w:tcPr>
          <w:p w:rsidR="008C6254" w:rsidRPr="008A180C" w:rsidRDefault="008C6254" w:rsidP="008C6254">
            <w:pPr>
              <w:tabs>
                <w:tab w:val="left" w:pos="7245"/>
              </w:tabs>
              <w:rPr>
                <w:sz w:val="26"/>
                <w:szCs w:val="26"/>
              </w:rPr>
            </w:pPr>
            <w:r w:rsidRPr="008A180C">
              <w:rPr>
                <w:sz w:val="26"/>
                <w:szCs w:val="26"/>
              </w:rPr>
              <w:t xml:space="preserve">Представляет проект среднесрочного финансового плана муниципального округа </w:t>
            </w:r>
            <w:r w:rsidR="008A180C" w:rsidRPr="008A180C">
              <w:rPr>
                <w:sz w:val="26"/>
                <w:szCs w:val="26"/>
              </w:rPr>
              <w:t>Бибирево</w:t>
            </w:r>
            <w:r w:rsidRPr="008A180C">
              <w:rPr>
                <w:sz w:val="26"/>
                <w:szCs w:val="26"/>
              </w:rPr>
              <w:t xml:space="preserve"> (в случае если проект местного бюджета составляется на очередной финансовый год)</w:t>
            </w:r>
          </w:p>
        </w:tc>
        <w:tc>
          <w:tcPr>
            <w:tcW w:w="3455" w:type="dxa"/>
          </w:tcPr>
          <w:p w:rsidR="008C6254" w:rsidRPr="008A180C" w:rsidRDefault="008C6254" w:rsidP="008C6254">
            <w:pPr>
              <w:rPr>
                <w:sz w:val="26"/>
                <w:szCs w:val="26"/>
              </w:rPr>
            </w:pPr>
            <w:r w:rsidRPr="008A180C">
              <w:rPr>
                <w:sz w:val="26"/>
                <w:szCs w:val="26"/>
              </w:rPr>
              <w:t xml:space="preserve">Глава муниципального округа </w:t>
            </w:r>
          </w:p>
        </w:tc>
      </w:tr>
      <w:tr w:rsidR="00BF3AE0" w:rsidRPr="008A180C" w:rsidTr="008A180C">
        <w:tc>
          <w:tcPr>
            <w:tcW w:w="606" w:type="dxa"/>
          </w:tcPr>
          <w:p w:rsidR="00BF3AE0" w:rsidRPr="008A180C" w:rsidRDefault="008C6254" w:rsidP="00BF3AE0">
            <w:pPr>
              <w:tabs>
                <w:tab w:val="left" w:pos="7245"/>
              </w:tabs>
              <w:rPr>
                <w:sz w:val="26"/>
                <w:szCs w:val="26"/>
              </w:rPr>
            </w:pPr>
            <w:r w:rsidRPr="008A180C">
              <w:rPr>
                <w:sz w:val="26"/>
                <w:szCs w:val="26"/>
              </w:rPr>
              <w:t>3.</w:t>
            </w:r>
          </w:p>
        </w:tc>
        <w:tc>
          <w:tcPr>
            <w:tcW w:w="3647" w:type="dxa"/>
          </w:tcPr>
          <w:p w:rsidR="00BF3AE0" w:rsidRPr="008A180C" w:rsidRDefault="008C6254" w:rsidP="00BF3AE0">
            <w:pPr>
              <w:tabs>
                <w:tab w:val="left" w:pos="7245"/>
              </w:tabs>
              <w:rPr>
                <w:sz w:val="26"/>
                <w:szCs w:val="26"/>
              </w:rPr>
            </w:pPr>
            <w:r w:rsidRPr="008A180C">
              <w:rPr>
                <w:sz w:val="26"/>
                <w:szCs w:val="26"/>
              </w:rPr>
              <w:t>До 10 октября текущего финансового года</w:t>
            </w:r>
          </w:p>
        </w:tc>
        <w:tc>
          <w:tcPr>
            <w:tcW w:w="6804" w:type="dxa"/>
          </w:tcPr>
          <w:p w:rsidR="00BF3AE0" w:rsidRPr="008A180C" w:rsidRDefault="00BF3AE0" w:rsidP="00BF3AE0">
            <w:pPr>
              <w:tabs>
                <w:tab w:val="left" w:pos="7245"/>
              </w:tabs>
              <w:rPr>
                <w:sz w:val="26"/>
                <w:szCs w:val="26"/>
              </w:rPr>
            </w:pPr>
          </w:p>
        </w:tc>
        <w:tc>
          <w:tcPr>
            <w:tcW w:w="3455" w:type="dxa"/>
          </w:tcPr>
          <w:p w:rsidR="00BF3AE0" w:rsidRPr="008A180C" w:rsidRDefault="00BF3AE0" w:rsidP="00BF3AE0">
            <w:pPr>
              <w:tabs>
                <w:tab w:val="left" w:pos="7245"/>
              </w:tabs>
              <w:rPr>
                <w:sz w:val="26"/>
                <w:szCs w:val="26"/>
              </w:rPr>
            </w:pPr>
          </w:p>
        </w:tc>
      </w:tr>
      <w:tr w:rsidR="00BF3AE0" w:rsidRPr="008A180C" w:rsidTr="008A180C">
        <w:tc>
          <w:tcPr>
            <w:tcW w:w="606" w:type="dxa"/>
          </w:tcPr>
          <w:p w:rsidR="00BF3AE0" w:rsidRPr="008A180C" w:rsidRDefault="008C6254" w:rsidP="00BF3AE0">
            <w:pPr>
              <w:tabs>
                <w:tab w:val="left" w:pos="7245"/>
              </w:tabs>
              <w:rPr>
                <w:sz w:val="26"/>
                <w:szCs w:val="26"/>
              </w:rPr>
            </w:pPr>
            <w:r w:rsidRPr="008A180C">
              <w:rPr>
                <w:sz w:val="26"/>
                <w:szCs w:val="26"/>
              </w:rPr>
              <w:t>3.1.</w:t>
            </w:r>
          </w:p>
        </w:tc>
        <w:tc>
          <w:tcPr>
            <w:tcW w:w="3647" w:type="dxa"/>
          </w:tcPr>
          <w:p w:rsidR="00BF3AE0" w:rsidRPr="008A180C" w:rsidRDefault="008C6254" w:rsidP="00BF3AE0">
            <w:pPr>
              <w:tabs>
                <w:tab w:val="left" w:pos="7245"/>
              </w:tabs>
              <w:rPr>
                <w:sz w:val="26"/>
                <w:szCs w:val="26"/>
              </w:rPr>
            </w:pPr>
            <w:r w:rsidRPr="008A180C">
              <w:rPr>
                <w:sz w:val="26"/>
                <w:szCs w:val="26"/>
              </w:rPr>
              <w:t>Глава муниципального округа</w:t>
            </w:r>
          </w:p>
        </w:tc>
        <w:tc>
          <w:tcPr>
            <w:tcW w:w="6804" w:type="dxa"/>
          </w:tcPr>
          <w:p w:rsidR="00BF3AE0" w:rsidRPr="008A180C" w:rsidRDefault="008C6254" w:rsidP="00BF3AE0">
            <w:pPr>
              <w:tabs>
                <w:tab w:val="left" w:pos="7245"/>
              </w:tabs>
              <w:rPr>
                <w:sz w:val="26"/>
                <w:szCs w:val="26"/>
              </w:rPr>
            </w:pPr>
            <w:r w:rsidRPr="008A180C">
              <w:rPr>
                <w:sz w:val="26"/>
                <w:szCs w:val="26"/>
              </w:rPr>
              <w:t>Рассматривает и одобряет (в рабочем порядке) материалы и информацию (пункты 2.1-2.6)</w:t>
            </w:r>
          </w:p>
        </w:tc>
        <w:tc>
          <w:tcPr>
            <w:tcW w:w="3455" w:type="dxa"/>
          </w:tcPr>
          <w:p w:rsidR="00BF3AE0" w:rsidRPr="008A180C" w:rsidRDefault="00BF3AE0" w:rsidP="00BF3AE0">
            <w:pPr>
              <w:tabs>
                <w:tab w:val="left" w:pos="7245"/>
              </w:tabs>
              <w:rPr>
                <w:sz w:val="26"/>
                <w:szCs w:val="26"/>
              </w:rPr>
            </w:pPr>
          </w:p>
        </w:tc>
      </w:tr>
      <w:tr w:rsidR="008C6254" w:rsidRPr="008A180C" w:rsidTr="008A180C">
        <w:tc>
          <w:tcPr>
            <w:tcW w:w="606" w:type="dxa"/>
          </w:tcPr>
          <w:p w:rsidR="008C6254" w:rsidRPr="008A180C" w:rsidRDefault="008C6254" w:rsidP="008C6254">
            <w:pPr>
              <w:tabs>
                <w:tab w:val="left" w:pos="7245"/>
              </w:tabs>
              <w:rPr>
                <w:sz w:val="26"/>
                <w:szCs w:val="26"/>
              </w:rPr>
            </w:pPr>
            <w:r w:rsidRPr="008A180C">
              <w:rPr>
                <w:sz w:val="26"/>
                <w:szCs w:val="26"/>
              </w:rPr>
              <w:t>3.2.</w:t>
            </w:r>
          </w:p>
        </w:tc>
        <w:tc>
          <w:tcPr>
            <w:tcW w:w="3647" w:type="dxa"/>
          </w:tcPr>
          <w:p w:rsidR="008C6254" w:rsidRPr="008A180C" w:rsidRDefault="008C6254" w:rsidP="008C6254">
            <w:pPr>
              <w:rPr>
                <w:sz w:val="26"/>
                <w:szCs w:val="26"/>
              </w:rPr>
            </w:pPr>
            <w:r w:rsidRPr="008A180C">
              <w:rPr>
                <w:sz w:val="26"/>
                <w:szCs w:val="26"/>
              </w:rPr>
              <w:t>Отдел бухучета / главный бухгалтер</w:t>
            </w:r>
          </w:p>
        </w:tc>
        <w:tc>
          <w:tcPr>
            <w:tcW w:w="6804" w:type="dxa"/>
          </w:tcPr>
          <w:p w:rsidR="008C6254" w:rsidRPr="008A180C" w:rsidRDefault="008C6254" w:rsidP="008C6254">
            <w:pPr>
              <w:tabs>
                <w:tab w:val="left" w:pos="7245"/>
              </w:tabs>
              <w:rPr>
                <w:sz w:val="26"/>
                <w:szCs w:val="26"/>
              </w:rPr>
            </w:pPr>
            <w:r w:rsidRPr="008A180C">
              <w:rPr>
                <w:sz w:val="26"/>
                <w:szCs w:val="26"/>
              </w:rPr>
              <w:t>Направляет одобренные материалы и информацию (пункт 2.1, 2.4-2.6)</w:t>
            </w:r>
          </w:p>
        </w:tc>
        <w:tc>
          <w:tcPr>
            <w:tcW w:w="3455" w:type="dxa"/>
          </w:tcPr>
          <w:p w:rsidR="008C6254" w:rsidRPr="008A180C" w:rsidRDefault="008C6254" w:rsidP="008C6254">
            <w:pPr>
              <w:tabs>
                <w:tab w:val="left" w:pos="7245"/>
              </w:tabs>
              <w:rPr>
                <w:sz w:val="26"/>
                <w:szCs w:val="26"/>
              </w:rPr>
            </w:pPr>
            <w:r w:rsidRPr="008A180C">
              <w:rPr>
                <w:sz w:val="26"/>
                <w:szCs w:val="26"/>
              </w:rPr>
              <w:t>Субъекты бюджетного планирования</w:t>
            </w:r>
          </w:p>
        </w:tc>
      </w:tr>
      <w:tr w:rsidR="008C6254" w:rsidRPr="008A180C" w:rsidTr="008A180C">
        <w:tc>
          <w:tcPr>
            <w:tcW w:w="606" w:type="dxa"/>
          </w:tcPr>
          <w:p w:rsidR="008C6254" w:rsidRPr="008A180C" w:rsidRDefault="008C6254" w:rsidP="008C6254">
            <w:pPr>
              <w:tabs>
                <w:tab w:val="left" w:pos="7245"/>
              </w:tabs>
              <w:rPr>
                <w:sz w:val="26"/>
                <w:szCs w:val="26"/>
              </w:rPr>
            </w:pPr>
            <w:r w:rsidRPr="008A180C">
              <w:rPr>
                <w:sz w:val="26"/>
                <w:szCs w:val="26"/>
              </w:rPr>
              <w:t>3.3.</w:t>
            </w:r>
          </w:p>
        </w:tc>
        <w:tc>
          <w:tcPr>
            <w:tcW w:w="3647" w:type="dxa"/>
          </w:tcPr>
          <w:p w:rsidR="008C6254" w:rsidRPr="008A180C" w:rsidRDefault="008C6254" w:rsidP="008C6254">
            <w:pPr>
              <w:rPr>
                <w:sz w:val="26"/>
                <w:szCs w:val="26"/>
              </w:rPr>
            </w:pPr>
            <w:r w:rsidRPr="008A180C">
              <w:rPr>
                <w:sz w:val="26"/>
                <w:szCs w:val="26"/>
              </w:rPr>
              <w:t>Отдел бухучета / главный бухгалтер</w:t>
            </w:r>
          </w:p>
        </w:tc>
        <w:tc>
          <w:tcPr>
            <w:tcW w:w="6804" w:type="dxa"/>
          </w:tcPr>
          <w:p w:rsidR="008C6254" w:rsidRPr="008A180C" w:rsidRDefault="008C6254" w:rsidP="008C6254">
            <w:pPr>
              <w:tabs>
                <w:tab w:val="left" w:pos="7245"/>
              </w:tabs>
              <w:rPr>
                <w:sz w:val="26"/>
                <w:szCs w:val="26"/>
              </w:rPr>
            </w:pPr>
            <w:r w:rsidRPr="008A180C">
              <w:rPr>
                <w:sz w:val="26"/>
                <w:szCs w:val="26"/>
              </w:rPr>
              <w:t>Представляет методики и свод предложений по распределению объемов межбюджетных трансфертов, планируемых к предоставлению из бюджета города Москвы в рамках осуществления переданных органам местного самоуправления законами города Москвы отдельных полномочий города Москвы</w:t>
            </w:r>
          </w:p>
        </w:tc>
        <w:tc>
          <w:tcPr>
            <w:tcW w:w="3455" w:type="dxa"/>
          </w:tcPr>
          <w:p w:rsidR="008C6254" w:rsidRPr="008A180C" w:rsidRDefault="008C6254" w:rsidP="008C6254">
            <w:pPr>
              <w:tabs>
                <w:tab w:val="left" w:pos="7245"/>
              </w:tabs>
              <w:rPr>
                <w:sz w:val="26"/>
                <w:szCs w:val="26"/>
              </w:rPr>
            </w:pPr>
            <w:r w:rsidRPr="008A180C">
              <w:rPr>
                <w:sz w:val="26"/>
                <w:szCs w:val="26"/>
              </w:rPr>
              <w:t>Глава муниципального округа</w:t>
            </w:r>
          </w:p>
        </w:tc>
      </w:tr>
      <w:tr w:rsidR="00BF3AE0" w:rsidRPr="008A180C" w:rsidTr="008A180C">
        <w:tc>
          <w:tcPr>
            <w:tcW w:w="606" w:type="dxa"/>
          </w:tcPr>
          <w:p w:rsidR="00BF3AE0" w:rsidRPr="008A180C" w:rsidRDefault="008C6254" w:rsidP="00BF3AE0">
            <w:pPr>
              <w:tabs>
                <w:tab w:val="left" w:pos="7245"/>
              </w:tabs>
              <w:rPr>
                <w:sz w:val="26"/>
                <w:szCs w:val="26"/>
              </w:rPr>
            </w:pPr>
            <w:r w:rsidRPr="008A180C">
              <w:rPr>
                <w:sz w:val="26"/>
                <w:szCs w:val="26"/>
              </w:rPr>
              <w:t>4.</w:t>
            </w:r>
          </w:p>
        </w:tc>
        <w:tc>
          <w:tcPr>
            <w:tcW w:w="3647" w:type="dxa"/>
          </w:tcPr>
          <w:p w:rsidR="00BF3AE0" w:rsidRPr="008A180C" w:rsidRDefault="008C6254" w:rsidP="00BF3AE0">
            <w:pPr>
              <w:tabs>
                <w:tab w:val="left" w:pos="7245"/>
              </w:tabs>
              <w:rPr>
                <w:sz w:val="26"/>
                <w:szCs w:val="26"/>
              </w:rPr>
            </w:pPr>
            <w:r w:rsidRPr="008A180C">
              <w:rPr>
                <w:sz w:val="26"/>
                <w:szCs w:val="26"/>
              </w:rPr>
              <w:t>До 20 октября текущего финансового года</w:t>
            </w:r>
          </w:p>
        </w:tc>
        <w:tc>
          <w:tcPr>
            <w:tcW w:w="6804" w:type="dxa"/>
          </w:tcPr>
          <w:p w:rsidR="00BF3AE0" w:rsidRPr="008A180C" w:rsidRDefault="00BF3AE0" w:rsidP="00BF3AE0">
            <w:pPr>
              <w:tabs>
                <w:tab w:val="left" w:pos="7245"/>
              </w:tabs>
              <w:rPr>
                <w:sz w:val="26"/>
                <w:szCs w:val="26"/>
              </w:rPr>
            </w:pPr>
          </w:p>
        </w:tc>
        <w:tc>
          <w:tcPr>
            <w:tcW w:w="3455" w:type="dxa"/>
          </w:tcPr>
          <w:p w:rsidR="00BF3AE0" w:rsidRPr="008A180C" w:rsidRDefault="00BF3AE0" w:rsidP="00BF3AE0">
            <w:pPr>
              <w:tabs>
                <w:tab w:val="left" w:pos="7245"/>
              </w:tabs>
              <w:rPr>
                <w:sz w:val="26"/>
                <w:szCs w:val="26"/>
              </w:rPr>
            </w:pPr>
          </w:p>
        </w:tc>
      </w:tr>
      <w:tr w:rsidR="008C6254" w:rsidRPr="008A180C" w:rsidTr="008A180C">
        <w:tc>
          <w:tcPr>
            <w:tcW w:w="606" w:type="dxa"/>
          </w:tcPr>
          <w:p w:rsidR="008C6254" w:rsidRPr="008A180C" w:rsidRDefault="008C6254" w:rsidP="008C6254">
            <w:pPr>
              <w:tabs>
                <w:tab w:val="left" w:pos="7245"/>
              </w:tabs>
              <w:rPr>
                <w:sz w:val="26"/>
                <w:szCs w:val="26"/>
              </w:rPr>
            </w:pPr>
            <w:r w:rsidRPr="008A180C">
              <w:rPr>
                <w:sz w:val="26"/>
                <w:szCs w:val="26"/>
              </w:rPr>
              <w:t>4.1.</w:t>
            </w:r>
          </w:p>
        </w:tc>
        <w:tc>
          <w:tcPr>
            <w:tcW w:w="3647" w:type="dxa"/>
          </w:tcPr>
          <w:p w:rsidR="008C6254" w:rsidRPr="008A180C" w:rsidRDefault="008C6254" w:rsidP="008C6254">
            <w:pPr>
              <w:rPr>
                <w:sz w:val="26"/>
                <w:szCs w:val="26"/>
              </w:rPr>
            </w:pPr>
            <w:r w:rsidRPr="008A180C">
              <w:rPr>
                <w:sz w:val="26"/>
                <w:szCs w:val="26"/>
              </w:rPr>
              <w:t xml:space="preserve">Субъекты бюджетного планирования </w:t>
            </w:r>
          </w:p>
        </w:tc>
        <w:tc>
          <w:tcPr>
            <w:tcW w:w="6804" w:type="dxa"/>
          </w:tcPr>
          <w:p w:rsidR="008C6254" w:rsidRPr="008A180C" w:rsidRDefault="008C6254" w:rsidP="008C6254">
            <w:pPr>
              <w:tabs>
                <w:tab w:val="left" w:pos="7245"/>
              </w:tabs>
              <w:rPr>
                <w:sz w:val="26"/>
                <w:szCs w:val="26"/>
              </w:rPr>
            </w:pPr>
            <w:r w:rsidRPr="008A180C">
              <w:rPr>
                <w:sz w:val="26"/>
                <w:szCs w:val="26"/>
              </w:rPr>
              <w:t>Направляют предложения по объему бюджетных ассигнований на реализацию муниципальных программ (проектов муниципальных программ), включающей перечень объектов и мероприятий, сроки их реализации, с распределением объема бюджетных ассигнований по муниципальным программам (проектам муниципальных программ), подпрограммам, мероприятиям программ, и непрограммным направлениям деятельности органов местного самоуправления</w:t>
            </w:r>
          </w:p>
        </w:tc>
        <w:tc>
          <w:tcPr>
            <w:tcW w:w="3455" w:type="dxa"/>
          </w:tcPr>
          <w:p w:rsidR="008C6254" w:rsidRPr="008A180C" w:rsidRDefault="008C6254" w:rsidP="008C6254">
            <w:pPr>
              <w:rPr>
                <w:sz w:val="26"/>
                <w:szCs w:val="26"/>
              </w:rPr>
            </w:pPr>
            <w:r w:rsidRPr="008A180C">
              <w:rPr>
                <w:sz w:val="26"/>
                <w:szCs w:val="26"/>
              </w:rPr>
              <w:t>Отдел бухучета / главный бухгалтер</w:t>
            </w:r>
          </w:p>
        </w:tc>
      </w:tr>
      <w:tr w:rsidR="008C6254" w:rsidRPr="008A180C" w:rsidTr="008A180C">
        <w:tc>
          <w:tcPr>
            <w:tcW w:w="606" w:type="dxa"/>
          </w:tcPr>
          <w:p w:rsidR="008C6254" w:rsidRPr="008A180C" w:rsidRDefault="008C6254" w:rsidP="008C6254">
            <w:pPr>
              <w:tabs>
                <w:tab w:val="left" w:pos="7245"/>
              </w:tabs>
              <w:rPr>
                <w:sz w:val="26"/>
                <w:szCs w:val="26"/>
              </w:rPr>
            </w:pPr>
            <w:r w:rsidRPr="008A180C">
              <w:rPr>
                <w:sz w:val="26"/>
                <w:szCs w:val="26"/>
              </w:rPr>
              <w:t>4.2.</w:t>
            </w:r>
          </w:p>
        </w:tc>
        <w:tc>
          <w:tcPr>
            <w:tcW w:w="3647" w:type="dxa"/>
          </w:tcPr>
          <w:p w:rsidR="008C6254" w:rsidRPr="008A180C" w:rsidRDefault="008C6254" w:rsidP="008C6254">
            <w:pPr>
              <w:rPr>
                <w:sz w:val="26"/>
                <w:szCs w:val="26"/>
              </w:rPr>
            </w:pPr>
            <w:r w:rsidRPr="008A180C">
              <w:rPr>
                <w:sz w:val="26"/>
                <w:szCs w:val="26"/>
              </w:rPr>
              <w:t xml:space="preserve">Субъекты бюджетного планирования </w:t>
            </w:r>
          </w:p>
        </w:tc>
        <w:tc>
          <w:tcPr>
            <w:tcW w:w="6804" w:type="dxa"/>
          </w:tcPr>
          <w:p w:rsidR="008C6254" w:rsidRPr="008A180C" w:rsidRDefault="008C6254" w:rsidP="008C6254">
            <w:pPr>
              <w:tabs>
                <w:tab w:val="left" w:pos="7245"/>
              </w:tabs>
              <w:rPr>
                <w:sz w:val="26"/>
                <w:szCs w:val="26"/>
              </w:rPr>
            </w:pPr>
            <w:r w:rsidRPr="008A180C">
              <w:rPr>
                <w:sz w:val="26"/>
                <w:szCs w:val="26"/>
              </w:rPr>
              <w:t>Направляют предложения в плановый реестр расходных обязательств по объемам бюджетных ассигнований</w:t>
            </w:r>
          </w:p>
        </w:tc>
        <w:tc>
          <w:tcPr>
            <w:tcW w:w="3455" w:type="dxa"/>
          </w:tcPr>
          <w:p w:rsidR="008C6254" w:rsidRPr="008A180C" w:rsidRDefault="008C6254" w:rsidP="008C6254">
            <w:pPr>
              <w:rPr>
                <w:sz w:val="26"/>
                <w:szCs w:val="26"/>
              </w:rPr>
            </w:pPr>
            <w:r w:rsidRPr="008A180C">
              <w:rPr>
                <w:sz w:val="26"/>
                <w:szCs w:val="26"/>
              </w:rPr>
              <w:t>Отдел бухучета / главный бухгалтер</w:t>
            </w:r>
          </w:p>
        </w:tc>
      </w:tr>
      <w:tr w:rsidR="008C6254" w:rsidRPr="008A180C" w:rsidTr="008A180C">
        <w:tc>
          <w:tcPr>
            <w:tcW w:w="606" w:type="dxa"/>
          </w:tcPr>
          <w:p w:rsidR="008C6254" w:rsidRPr="008A180C" w:rsidRDefault="008C6254" w:rsidP="00BF3AE0">
            <w:pPr>
              <w:tabs>
                <w:tab w:val="left" w:pos="7245"/>
              </w:tabs>
              <w:rPr>
                <w:sz w:val="26"/>
                <w:szCs w:val="26"/>
              </w:rPr>
            </w:pPr>
            <w:r w:rsidRPr="008A180C">
              <w:rPr>
                <w:sz w:val="26"/>
                <w:szCs w:val="26"/>
              </w:rPr>
              <w:lastRenderedPageBreak/>
              <w:t>4.3.</w:t>
            </w:r>
          </w:p>
        </w:tc>
        <w:tc>
          <w:tcPr>
            <w:tcW w:w="3647" w:type="dxa"/>
          </w:tcPr>
          <w:p w:rsidR="008C6254" w:rsidRPr="008A180C" w:rsidRDefault="008C6254" w:rsidP="00BF3AE0">
            <w:pPr>
              <w:tabs>
                <w:tab w:val="left" w:pos="7245"/>
              </w:tabs>
              <w:rPr>
                <w:sz w:val="26"/>
                <w:szCs w:val="26"/>
              </w:rPr>
            </w:pPr>
            <w:r w:rsidRPr="008A180C">
              <w:rPr>
                <w:sz w:val="26"/>
                <w:szCs w:val="26"/>
              </w:rPr>
              <w:t>Отдел бухучета / главный бухгалтер</w:t>
            </w:r>
          </w:p>
        </w:tc>
        <w:tc>
          <w:tcPr>
            <w:tcW w:w="6804" w:type="dxa"/>
          </w:tcPr>
          <w:p w:rsidR="008C6254" w:rsidRPr="008A180C" w:rsidRDefault="008C6254" w:rsidP="00BF3AE0">
            <w:pPr>
              <w:tabs>
                <w:tab w:val="left" w:pos="7245"/>
              </w:tabs>
              <w:rPr>
                <w:sz w:val="26"/>
                <w:szCs w:val="26"/>
              </w:rPr>
            </w:pPr>
            <w:r w:rsidRPr="008A180C">
              <w:rPr>
                <w:sz w:val="26"/>
                <w:szCs w:val="26"/>
              </w:rPr>
              <w:t>Представляет свод предложений субъектов бюджетного планирования по объему бюджетных ассигнований (пункт 4.1)</w:t>
            </w:r>
          </w:p>
        </w:tc>
        <w:tc>
          <w:tcPr>
            <w:tcW w:w="3455" w:type="dxa"/>
          </w:tcPr>
          <w:p w:rsidR="008C6254" w:rsidRPr="008A180C" w:rsidRDefault="008C6254" w:rsidP="00BF3AE0">
            <w:pPr>
              <w:tabs>
                <w:tab w:val="left" w:pos="7245"/>
              </w:tabs>
              <w:rPr>
                <w:sz w:val="26"/>
                <w:szCs w:val="26"/>
              </w:rPr>
            </w:pPr>
            <w:r w:rsidRPr="008A180C">
              <w:rPr>
                <w:sz w:val="26"/>
                <w:szCs w:val="26"/>
              </w:rPr>
              <w:t>Глава муниципального округа</w:t>
            </w:r>
          </w:p>
        </w:tc>
      </w:tr>
      <w:tr w:rsidR="008C6254" w:rsidRPr="008A180C" w:rsidTr="008A180C">
        <w:tc>
          <w:tcPr>
            <w:tcW w:w="606" w:type="dxa"/>
          </w:tcPr>
          <w:p w:rsidR="008C6254" w:rsidRPr="008A180C" w:rsidRDefault="008C6254" w:rsidP="00BF3AE0">
            <w:pPr>
              <w:tabs>
                <w:tab w:val="left" w:pos="7245"/>
              </w:tabs>
              <w:rPr>
                <w:sz w:val="26"/>
                <w:szCs w:val="26"/>
              </w:rPr>
            </w:pPr>
            <w:r w:rsidRPr="008A180C">
              <w:rPr>
                <w:sz w:val="26"/>
                <w:szCs w:val="26"/>
              </w:rPr>
              <w:t>5.</w:t>
            </w:r>
          </w:p>
        </w:tc>
        <w:tc>
          <w:tcPr>
            <w:tcW w:w="3647" w:type="dxa"/>
          </w:tcPr>
          <w:p w:rsidR="008C6254" w:rsidRPr="008A180C" w:rsidRDefault="008C6254" w:rsidP="00BF3AE0">
            <w:pPr>
              <w:tabs>
                <w:tab w:val="left" w:pos="7245"/>
              </w:tabs>
              <w:rPr>
                <w:sz w:val="26"/>
                <w:szCs w:val="26"/>
              </w:rPr>
            </w:pPr>
            <w:r w:rsidRPr="008A180C">
              <w:rPr>
                <w:sz w:val="26"/>
                <w:szCs w:val="26"/>
              </w:rPr>
              <w:t>До 1 ноября текущего финансового года</w:t>
            </w:r>
          </w:p>
        </w:tc>
        <w:tc>
          <w:tcPr>
            <w:tcW w:w="6804" w:type="dxa"/>
          </w:tcPr>
          <w:p w:rsidR="008C6254" w:rsidRPr="008A180C" w:rsidRDefault="008C6254" w:rsidP="00BF3AE0">
            <w:pPr>
              <w:tabs>
                <w:tab w:val="left" w:pos="7245"/>
              </w:tabs>
              <w:rPr>
                <w:sz w:val="26"/>
                <w:szCs w:val="26"/>
              </w:rPr>
            </w:pPr>
          </w:p>
        </w:tc>
        <w:tc>
          <w:tcPr>
            <w:tcW w:w="3455" w:type="dxa"/>
          </w:tcPr>
          <w:p w:rsidR="008C6254" w:rsidRPr="008A180C" w:rsidRDefault="008C6254" w:rsidP="00BF3AE0">
            <w:pPr>
              <w:tabs>
                <w:tab w:val="left" w:pos="7245"/>
              </w:tabs>
              <w:rPr>
                <w:sz w:val="26"/>
                <w:szCs w:val="26"/>
              </w:rPr>
            </w:pPr>
          </w:p>
        </w:tc>
      </w:tr>
      <w:tr w:rsidR="008C6254" w:rsidRPr="008A180C" w:rsidTr="008A180C">
        <w:tc>
          <w:tcPr>
            <w:tcW w:w="606" w:type="dxa"/>
          </w:tcPr>
          <w:p w:rsidR="008C6254" w:rsidRPr="008A180C" w:rsidRDefault="008C6254" w:rsidP="008C6254">
            <w:pPr>
              <w:tabs>
                <w:tab w:val="left" w:pos="7245"/>
              </w:tabs>
              <w:rPr>
                <w:sz w:val="26"/>
                <w:szCs w:val="26"/>
              </w:rPr>
            </w:pPr>
            <w:r w:rsidRPr="008A180C">
              <w:rPr>
                <w:sz w:val="26"/>
                <w:szCs w:val="26"/>
              </w:rPr>
              <w:t>5.1.</w:t>
            </w:r>
          </w:p>
        </w:tc>
        <w:tc>
          <w:tcPr>
            <w:tcW w:w="3647" w:type="dxa"/>
          </w:tcPr>
          <w:p w:rsidR="008C6254" w:rsidRPr="008A180C" w:rsidRDefault="008A180C" w:rsidP="008C6254">
            <w:pPr>
              <w:rPr>
                <w:sz w:val="26"/>
                <w:szCs w:val="26"/>
              </w:rPr>
            </w:pPr>
            <w:r w:rsidRPr="008A180C">
              <w:rPr>
                <w:sz w:val="26"/>
                <w:szCs w:val="26"/>
              </w:rPr>
              <w:t>Наименование должности лица</w:t>
            </w:r>
          </w:p>
        </w:tc>
        <w:tc>
          <w:tcPr>
            <w:tcW w:w="6804" w:type="dxa"/>
          </w:tcPr>
          <w:p w:rsidR="008C6254" w:rsidRPr="008A180C" w:rsidRDefault="008C6254" w:rsidP="008C6254">
            <w:pPr>
              <w:tabs>
                <w:tab w:val="left" w:pos="7245"/>
              </w:tabs>
              <w:rPr>
                <w:sz w:val="26"/>
                <w:szCs w:val="26"/>
              </w:rPr>
            </w:pPr>
            <w:r w:rsidRPr="008A180C">
              <w:rPr>
                <w:sz w:val="26"/>
                <w:szCs w:val="26"/>
              </w:rPr>
              <w:t>Рассматривает и одобряет свод предложений (пункт 4.3)</w:t>
            </w:r>
          </w:p>
        </w:tc>
        <w:tc>
          <w:tcPr>
            <w:tcW w:w="3455" w:type="dxa"/>
          </w:tcPr>
          <w:p w:rsidR="008C6254" w:rsidRPr="008A180C" w:rsidRDefault="008C6254" w:rsidP="008C6254">
            <w:pPr>
              <w:tabs>
                <w:tab w:val="left" w:pos="7245"/>
              </w:tabs>
              <w:rPr>
                <w:sz w:val="26"/>
                <w:szCs w:val="26"/>
              </w:rPr>
            </w:pPr>
          </w:p>
        </w:tc>
      </w:tr>
      <w:tr w:rsidR="008C6254" w:rsidRPr="008A180C" w:rsidTr="008A180C">
        <w:tc>
          <w:tcPr>
            <w:tcW w:w="606" w:type="dxa"/>
          </w:tcPr>
          <w:p w:rsidR="008C6254" w:rsidRPr="008A180C" w:rsidRDefault="008C6254" w:rsidP="008C6254">
            <w:pPr>
              <w:tabs>
                <w:tab w:val="left" w:pos="7245"/>
              </w:tabs>
              <w:rPr>
                <w:sz w:val="26"/>
                <w:szCs w:val="26"/>
              </w:rPr>
            </w:pPr>
            <w:r w:rsidRPr="008A180C">
              <w:rPr>
                <w:sz w:val="26"/>
                <w:szCs w:val="26"/>
              </w:rPr>
              <w:t>5.2.</w:t>
            </w:r>
          </w:p>
        </w:tc>
        <w:tc>
          <w:tcPr>
            <w:tcW w:w="3647" w:type="dxa"/>
          </w:tcPr>
          <w:p w:rsidR="008C6254" w:rsidRPr="008A180C" w:rsidRDefault="008C6254" w:rsidP="008C6254">
            <w:pPr>
              <w:rPr>
                <w:sz w:val="26"/>
                <w:szCs w:val="26"/>
              </w:rPr>
            </w:pPr>
            <w:r w:rsidRPr="008A180C">
              <w:rPr>
                <w:sz w:val="26"/>
                <w:szCs w:val="26"/>
              </w:rPr>
              <w:t>Отдел бухучета / главный бухгалтер</w:t>
            </w:r>
          </w:p>
        </w:tc>
        <w:tc>
          <w:tcPr>
            <w:tcW w:w="6804" w:type="dxa"/>
          </w:tcPr>
          <w:p w:rsidR="008C6254" w:rsidRPr="008A180C" w:rsidRDefault="008C6254" w:rsidP="008C6254">
            <w:pPr>
              <w:tabs>
                <w:tab w:val="left" w:pos="7245"/>
              </w:tabs>
              <w:rPr>
                <w:sz w:val="26"/>
                <w:szCs w:val="26"/>
              </w:rPr>
            </w:pPr>
            <w:r w:rsidRPr="008A180C">
              <w:rPr>
                <w:sz w:val="26"/>
                <w:szCs w:val="26"/>
              </w:rPr>
              <w:t>Направляет одобренное распределение объема бюджетных ассигнований (пункт 4.3)</w:t>
            </w:r>
          </w:p>
        </w:tc>
        <w:tc>
          <w:tcPr>
            <w:tcW w:w="3455" w:type="dxa"/>
          </w:tcPr>
          <w:p w:rsidR="008C6254" w:rsidRPr="008A180C" w:rsidRDefault="008C6254" w:rsidP="008C6254">
            <w:pPr>
              <w:tabs>
                <w:tab w:val="left" w:pos="7245"/>
              </w:tabs>
              <w:rPr>
                <w:sz w:val="26"/>
                <w:szCs w:val="26"/>
              </w:rPr>
            </w:pPr>
            <w:r w:rsidRPr="008A180C">
              <w:rPr>
                <w:sz w:val="26"/>
                <w:szCs w:val="26"/>
              </w:rPr>
              <w:t>Субъекты бюджетного планирования</w:t>
            </w:r>
          </w:p>
        </w:tc>
      </w:tr>
      <w:tr w:rsidR="008C6254" w:rsidRPr="008A180C" w:rsidTr="008A180C">
        <w:tc>
          <w:tcPr>
            <w:tcW w:w="606" w:type="dxa"/>
          </w:tcPr>
          <w:p w:rsidR="008C6254" w:rsidRPr="008A180C" w:rsidRDefault="008C6254" w:rsidP="008C6254">
            <w:pPr>
              <w:tabs>
                <w:tab w:val="left" w:pos="7245"/>
              </w:tabs>
              <w:rPr>
                <w:sz w:val="26"/>
                <w:szCs w:val="26"/>
              </w:rPr>
            </w:pPr>
            <w:r w:rsidRPr="008A180C">
              <w:rPr>
                <w:sz w:val="26"/>
                <w:szCs w:val="26"/>
              </w:rPr>
              <w:t>5.3.</w:t>
            </w:r>
          </w:p>
        </w:tc>
        <w:tc>
          <w:tcPr>
            <w:tcW w:w="3647" w:type="dxa"/>
          </w:tcPr>
          <w:p w:rsidR="008C6254" w:rsidRPr="008A180C" w:rsidRDefault="008C6254" w:rsidP="008C6254">
            <w:pPr>
              <w:rPr>
                <w:sz w:val="26"/>
                <w:szCs w:val="26"/>
              </w:rPr>
            </w:pPr>
            <w:r w:rsidRPr="008A180C">
              <w:rPr>
                <w:sz w:val="26"/>
                <w:szCs w:val="26"/>
              </w:rPr>
              <w:t>Отдел бухучета / главный бухгалтер</w:t>
            </w:r>
          </w:p>
        </w:tc>
        <w:tc>
          <w:tcPr>
            <w:tcW w:w="6804" w:type="dxa"/>
          </w:tcPr>
          <w:p w:rsidR="008C6254" w:rsidRPr="008A180C" w:rsidRDefault="008C6254" w:rsidP="008C6254">
            <w:pPr>
              <w:tabs>
                <w:tab w:val="left" w:pos="7245"/>
              </w:tabs>
              <w:rPr>
                <w:sz w:val="26"/>
                <w:szCs w:val="26"/>
              </w:rPr>
            </w:pPr>
            <w:r w:rsidRPr="008A180C">
              <w:rPr>
                <w:sz w:val="26"/>
                <w:szCs w:val="26"/>
              </w:rPr>
              <w:t>Формирует плановый реестр расходных обязательств на основе предложений, поступивших от субъектов бюджетного планирования</w:t>
            </w:r>
          </w:p>
        </w:tc>
        <w:tc>
          <w:tcPr>
            <w:tcW w:w="3455" w:type="dxa"/>
          </w:tcPr>
          <w:p w:rsidR="008C6254" w:rsidRPr="008A180C" w:rsidRDefault="008C6254" w:rsidP="008C6254">
            <w:pPr>
              <w:tabs>
                <w:tab w:val="left" w:pos="7245"/>
              </w:tabs>
              <w:rPr>
                <w:sz w:val="26"/>
                <w:szCs w:val="26"/>
              </w:rPr>
            </w:pPr>
          </w:p>
        </w:tc>
      </w:tr>
      <w:tr w:rsidR="008C6254" w:rsidRPr="008A180C" w:rsidTr="008A180C">
        <w:tc>
          <w:tcPr>
            <w:tcW w:w="606" w:type="dxa"/>
          </w:tcPr>
          <w:p w:rsidR="008C6254" w:rsidRPr="008A180C" w:rsidRDefault="008C6254" w:rsidP="008C6254">
            <w:pPr>
              <w:tabs>
                <w:tab w:val="left" w:pos="7245"/>
              </w:tabs>
              <w:rPr>
                <w:sz w:val="26"/>
                <w:szCs w:val="26"/>
              </w:rPr>
            </w:pPr>
            <w:r w:rsidRPr="008A180C">
              <w:rPr>
                <w:sz w:val="26"/>
                <w:szCs w:val="26"/>
              </w:rPr>
              <w:t>5.4.</w:t>
            </w:r>
          </w:p>
        </w:tc>
        <w:tc>
          <w:tcPr>
            <w:tcW w:w="3647" w:type="dxa"/>
          </w:tcPr>
          <w:p w:rsidR="008C6254" w:rsidRPr="008A180C" w:rsidRDefault="008C6254" w:rsidP="008C6254">
            <w:pPr>
              <w:rPr>
                <w:sz w:val="26"/>
                <w:szCs w:val="26"/>
              </w:rPr>
            </w:pPr>
            <w:r w:rsidRPr="008A180C">
              <w:rPr>
                <w:sz w:val="26"/>
                <w:szCs w:val="26"/>
              </w:rPr>
              <w:t>Отдел бухучета / главный бухгалтер</w:t>
            </w:r>
          </w:p>
        </w:tc>
        <w:tc>
          <w:tcPr>
            <w:tcW w:w="6804" w:type="dxa"/>
          </w:tcPr>
          <w:p w:rsidR="008C6254" w:rsidRPr="008A180C" w:rsidRDefault="008C6254" w:rsidP="008C6254">
            <w:pPr>
              <w:tabs>
                <w:tab w:val="left" w:pos="7245"/>
              </w:tabs>
              <w:rPr>
                <w:sz w:val="26"/>
                <w:szCs w:val="26"/>
              </w:rPr>
            </w:pPr>
            <w:r w:rsidRPr="008A180C">
              <w:rPr>
                <w:sz w:val="26"/>
                <w:szCs w:val="26"/>
              </w:rPr>
              <w:t>Представляет предложения по распределению объема бюджетных ассигнований в разрезе разделов, подразделов, целевых статей и видов расходов бюджетной классификации Российской Федерации</w:t>
            </w:r>
          </w:p>
        </w:tc>
        <w:tc>
          <w:tcPr>
            <w:tcW w:w="3455" w:type="dxa"/>
          </w:tcPr>
          <w:p w:rsidR="008C6254" w:rsidRPr="008A180C" w:rsidRDefault="008C6254" w:rsidP="008C6254">
            <w:pPr>
              <w:tabs>
                <w:tab w:val="left" w:pos="7245"/>
              </w:tabs>
              <w:rPr>
                <w:sz w:val="26"/>
                <w:szCs w:val="26"/>
              </w:rPr>
            </w:pPr>
            <w:r w:rsidRPr="008A180C">
              <w:rPr>
                <w:sz w:val="26"/>
                <w:szCs w:val="26"/>
              </w:rPr>
              <w:t>Глава муниципального округа</w:t>
            </w:r>
          </w:p>
        </w:tc>
      </w:tr>
      <w:tr w:rsidR="008C6254" w:rsidRPr="008A180C" w:rsidTr="008A180C">
        <w:tc>
          <w:tcPr>
            <w:tcW w:w="606" w:type="dxa"/>
          </w:tcPr>
          <w:p w:rsidR="008C6254" w:rsidRPr="008A180C" w:rsidRDefault="008C6254" w:rsidP="00BF3AE0">
            <w:pPr>
              <w:tabs>
                <w:tab w:val="left" w:pos="7245"/>
              </w:tabs>
              <w:rPr>
                <w:sz w:val="26"/>
                <w:szCs w:val="26"/>
              </w:rPr>
            </w:pPr>
            <w:r w:rsidRPr="008A180C">
              <w:rPr>
                <w:sz w:val="26"/>
                <w:szCs w:val="26"/>
              </w:rPr>
              <w:t>6.</w:t>
            </w:r>
          </w:p>
        </w:tc>
        <w:tc>
          <w:tcPr>
            <w:tcW w:w="3647" w:type="dxa"/>
          </w:tcPr>
          <w:p w:rsidR="008C6254" w:rsidRPr="008A180C" w:rsidRDefault="008A180C" w:rsidP="00BF3AE0">
            <w:pPr>
              <w:tabs>
                <w:tab w:val="left" w:pos="7245"/>
              </w:tabs>
              <w:rPr>
                <w:sz w:val="26"/>
                <w:szCs w:val="26"/>
              </w:rPr>
            </w:pPr>
            <w:r w:rsidRPr="008A180C">
              <w:rPr>
                <w:sz w:val="26"/>
                <w:szCs w:val="26"/>
              </w:rPr>
              <w:t>До 10 ноября (но не позднее 15 ноября) текущего финансового года</w:t>
            </w:r>
          </w:p>
        </w:tc>
        <w:tc>
          <w:tcPr>
            <w:tcW w:w="6804" w:type="dxa"/>
          </w:tcPr>
          <w:p w:rsidR="008C6254" w:rsidRPr="008A180C" w:rsidRDefault="008C6254" w:rsidP="00BF3AE0">
            <w:pPr>
              <w:tabs>
                <w:tab w:val="left" w:pos="7245"/>
              </w:tabs>
              <w:rPr>
                <w:sz w:val="26"/>
                <w:szCs w:val="26"/>
              </w:rPr>
            </w:pPr>
          </w:p>
        </w:tc>
        <w:tc>
          <w:tcPr>
            <w:tcW w:w="3455" w:type="dxa"/>
          </w:tcPr>
          <w:p w:rsidR="008C6254" w:rsidRPr="008A180C" w:rsidRDefault="008C6254" w:rsidP="00BF3AE0">
            <w:pPr>
              <w:tabs>
                <w:tab w:val="left" w:pos="7245"/>
              </w:tabs>
              <w:rPr>
                <w:sz w:val="26"/>
                <w:szCs w:val="26"/>
              </w:rPr>
            </w:pPr>
          </w:p>
        </w:tc>
      </w:tr>
      <w:tr w:rsidR="008C6254" w:rsidRPr="008A180C" w:rsidTr="008A180C">
        <w:tc>
          <w:tcPr>
            <w:tcW w:w="606" w:type="dxa"/>
          </w:tcPr>
          <w:p w:rsidR="008C6254" w:rsidRPr="008A180C" w:rsidRDefault="008C6254" w:rsidP="00BF3AE0">
            <w:pPr>
              <w:tabs>
                <w:tab w:val="left" w:pos="7245"/>
              </w:tabs>
              <w:rPr>
                <w:sz w:val="26"/>
                <w:szCs w:val="26"/>
              </w:rPr>
            </w:pPr>
            <w:r w:rsidRPr="008A180C">
              <w:rPr>
                <w:sz w:val="26"/>
                <w:szCs w:val="26"/>
              </w:rPr>
              <w:t>6.1.</w:t>
            </w:r>
          </w:p>
        </w:tc>
        <w:tc>
          <w:tcPr>
            <w:tcW w:w="3647" w:type="dxa"/>
          </w:tcPr>
          <w:p w:rsidR="008C6254" w:rsidRPr="008A180C" w:rsidRDefault="008A180C" w:rsidP="00BF3AE0">
            <w:pPr>
              <w:tabs>
                <w:tab w:val="left" w:pos="7245"/>
              </w:tabs>
              <w:rPr>
                <w:sz w:val="26"/>
                <w:szCs w:val="26"/>
              </w:rPr>
            </w:pPr>
            <w:r w:rsidRPr="008A180C">
              <w:rPr>
                <w:sz w:val="26"/>
                <w:szCs w:val="26"/>
              </w:rPr>
              <w:t>Наименование должности лица</w:t>
            </w:r>
          </w:p>
        </w:tc>
        <w:tc>
          <w:tcPr>
            <w:tcW w:w="6804" w:type="dxa"/>
          </w:tcPr>
          <w:p w:rsidR="008C6254" w:rsidRPr="008A180C" w:rsidRDefault="008A180C" w:rsidP="00BF3AE0">
            <w:pPr>
              <w:tabs>
                <w:tab w:val="left" w:pos="7245"/>
              </w:tabs>
              <w:rPr>
                <w:sz w:val="26"/>
                <w:szCs w:val="26"/>
              </w:rPr>
            </w:pPr>
            <w:r w:rsidRPr="008A180C">
              <w:rPr>
                <w:sz w:val="26"/>
                <w:szCs w:val="26"/>
              </w:rPr>
              <w:t>Рассматривает и одобряет (в рабочем порядке) предложения (пункт 5.4)</w:t>
            </w:r>
          </w:p>
        </w:tc>
        <w:tc>
          <w:tcPr>
            <w:tcW w:w="3455" w:type="dxa"/>
          </w:tcPr>
          <w:p w:rsidR="008C6254" w:rsidRPr="008A180C" w:rsidRDefault="008C6254" w:rsidP="00BF3AE0">
            <w:pPr>
              <w:tabs>
                <w:tab w:val="left" w:pos="7245"/>
              </w:tabs>
              <w:rPr>
                <w:sz w:val="26"/>
                <w:szCs w:val="26"/>
              </w:rPr>
            </w:pPr>
          </w:p>
        </w:tc>
      </w:tr>
      <w:tr w:rsidR="008C6254" w:rsidRPr="008A180C" w:rsidTr="008A180C">
        <w:tc>
          <w:tcPr>
            <w:tcW w:w="606" w:type="dxa"/>
          </w:tcPr>
          <w:p w:rsidR="008C6254" w:rsidRPr="008A180C" w:rsidRDefault="008C6254" w:rsidP="00BF3AE0">
            <w:pPr>
              <w:tabs>
                <w:tab w:val="left" w:pos="7245"/>
              </w:tabs>
              <w:rPr>
                <w:sz w:val="26"/>
                <w:szCs w:val="26"/>
              </w:rPr>
            </w:pPr>
            <w:r w:rsidRPr="008A180C">
              <w:rPr>
                <w:sz w:val="26"/>
                <w:szCs w:val="26"/>
              </w:rPr>
              <w:t>6.2.</w:t>
            </w:r>
          </w:p>
        </w:tc>
        <w:tc>
          <w:tcPr>
            <w:tcW w:w="3647" w:type="dxa"/>
          </w:tcPr>
          <w:p w:rsidR="008C6254" w:rsidRPr="008A180C" w:rsidRDefault="008A180C" w:rsidP="00BF3AE0">
            <w:pPr>
              <w:tabs>
                <w:tab w:val="left" w:pos="7245"/>
              </w:tabs>
              <w:rPr>
                <w:sz w:val="26"/>
                <w:szCs w:val="26"/>
              </w:rPr>
            </w:pPr>
            <w:r w:rsidRPr="008A180C">
              <w:rPr>
                <w:sz w:val="26"/>
                <w:szCs w:val="26"/>
              </w:rPr>
              <w:t>Отдел бухучета / главный бухгалтер</w:t>
            </w:r>
          </w:p>
        </w:tc>
        <w:tc>
          <w:tcPr>
            <w:tcW w:w="6804" w:type="dxa"/>
          </w:tcPr>
          <w:p w:rsidR="008C6254" w:rsidRPr="008A180C" w:rsidRDefault="008A180C" w:rsidP="00BF3AE0">
            <w:pPr>
              <w:tabs>
                <w:tab w:val="left" w:pos="7245"/>
              </w:tabs>
              <w:rPr>
                <w:sz w:val="26"/>
                <w:szCs w:val="26"/>
              </w:rPr>
            </w:pPr>
            <w:r w:rsidRPr="008A180C">
              <w:rPr>
                <w:sz w:val="26"/>
                <w:szCs w:val="26"/>
              </w:rPr>
              <w:t>Представляет на рассмотрение наименование должности проект постановления администрации муниципального округа Бибирево о проекте решения о местном бюджете, итоговые документы и материалы, подлежащие представлению в Совет депутатов муниципального округа Бибирево</w:t>
            </w:r>
          </w:p>
        </w:tc>
        <w:tc>
          <w:tcPr>
            <w:tcW w:w="3455" w:type="dxa"/>
          </w:tcPr>
          <w:p w:rsidR="008C6254" w:rsidRPr="008A180C" w:rsidRDefault="008A180C" w:rsidP="00BF3AE0">
            <w:pPr>
              <w:tabs>
                <w:tab w:val="left" w:pos="7245"/>
              </w:tabs>
              <w:rPr>
                <w:sz w:val="26"/>
                <w:szCs w:val="26"/>
              </w:rPr>
            </w:pPr>
            <w:r w:rsidRPr="008A180C">
              <w:rPr>
                <w:sz w:val="26"/>
                <w:szCs w:val="26"/>
              </w:rPr>
              <w:t>Глава муниципального округа</w:t>
            </w:r>
          </w:p>
        </w:tc>
      </w:tr>
      <w:tr w:rsidR="008A180C" w:rsidRPr="008A180C" w:rsidTr="008A180C">
        <w:tc>
          <w:tcPr>
            <w:tcW w:w="606" w:type="dxa"/>
          </w:tcPr>
          <w:p w:rsidR="008A180C" w:rsidRPr="008A180C" w:rsidRDefault="008A180C" w:rsidP="008A180C">
            <w:pPr>
              <w:tabs>
                <w:tab w:val="left" w:pos="7245"/>
              </w:tabs>
              <w:rPr>
                <w:sz w:val="26"/>
                <w:szCs w:val="26"/>
              </w:rPr>
            </w:pPr>
            <w:r w:rsidRPr="008A180C">
              <w:rPr>
                <w:sz w:val="26"/>
                <w:szCs w:val="26"/>
              </w:rPr>
              <w:t>6.3.</w:t>
            </w:r>
          </w:p>
        </w:tc>
        <w:tc>
          <w:tcPr>
            <w:tcW w:w="3647" w:type="dxa"/>
          </w:tcPr>
          <w:p w:rsidR="008A180C" w:rsidRPr="008A180C" w:rsidRDefault="008A180C" w:rsidP="008A180C">
            <w:pPr>
              <w:tabs>
                <w:tab w:val="left" w:pos="7245"/>
              </w:tabs>
              <w:rPr>
                <w:sz w:val="26"/>
                <w:szCs w:val="26"/>
              </w:rPr>
            </w:pPr>
            <w:r w:rsidRPr="008A180C">
              <w:rPr>
                <w:sz w:val="26"/>
                <w:szCs w:val="26"/>
              </w:rPr>
              <w:t>Субъекты бюджетного планирования</w:t>
            </w:r>
          </w:p>
        </w:tc>
        <w:tc>
          <w:tcPr>
            <w:tcW w:w="6804" w:type="dxa"/>
          </w:tcPr>
          <w:p w:rsidR="008A180C" w:rsidRPr="008A180C" w:rsidRDefault="008A180C" w:rsidP="008A180C">
            <w:pPr>
              <w:tabs>
                <w:tab w:val="left" w:pos="7245"/>
              </w:tabs>
              <w:rPr>
                <w:sz w:val="26"/>
                <w:szCs w:val="26"/>
              </w:rPr>
            </w:pPr>
            <w:r w:rsidRPr="008A180C">
              <w:rPr>
                <w:sz w:val="26"/>
                <w:szCs w:val="26"/>
              </w:rPr>
              <w:t>Рассматривает документы и материалы (пункт 6.2) и издает постановление админ</w:t>
            </w:r>
            <w:r>
              <w:rPr>
                <w:sz w:val="26"/>
                <w:szCs w:val="26"/>
              </w:rPr>
              <w:t>истрации муниципального округа Бибирево</w:t>
            </w:r>
            <w:r w:rsidRPr="008A180C">
              <w:rPr>
                <w:sz w:val="26"/>
                <w:szCs w:val="26"/>
              </w:rPr>
              <w:t xml:space="preserve"> о проекте решения о местном бюджете</w:t>
            </w:r>
          </w:p>
        </w:tc>
        <w:tc>
          <w:tcPr>
            <w:tcW w:w="3455" w:type="dxa"/>
          </w:tcPr>
          <w:p w:rsidR="008A180C" w:rsidRPr="008A180C" w:rsidRDefault="008A180C" w:rsidP="008A180C">
            <w:pPr>
              <w:tabs>
                <w:tab w:val="left" w:pos="7245"/>
              </w:tabs>
              <w:rPr>
                <w:sz w:val="26"/>
                <w:szCs w:val="26"/>
              </w:rPr>
            </w:pPr>
          </w:p>
        </w:tc>
      </w:tr>
    </w:tbl>
    <w:p w:rsidR="00BF3AE0" w:rsidRPr="00BF3AE0" w:rsidRDefault="00BF3AE0" w:rsidP="00BF3AE0">
      <w:pPr>
        <w:tabs>
          <w:tab w:val="left" w:pos="7245"/>
        </w:tabs>
      </w:pPr>
      <w:bookmarkStart w:id="0" w:name="_GoBack"/>
      <w:bookmarkEnd w:id="0"/>
    </w:p>
    <w:sectPr w:rsidR="00BF3AE0" w:rsidRPr="00BF3AE0" w:rsidSect="00BF3AE0">
      <w:type w:val="continuous"/>
      <w:pgSz w:w="16780" w:h="11880" w:orient="landscape"/>
      <w:pgMar w:top="1134" w:right="709" w:bottom="822" w:left="27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E3315"/>
    <w:multiLevelType w:val="hybridMultilevel"/>
    <w:tmpl w:val="42460718"/>
    <w:lvl w:ilvl="0" w:tplc="A06CF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C375A55"/>
    <w:multiLevelType w:val="hybridMultilevel"/>
    <w:tmpl w:val="46D61284"/>
    <w:lvl w:ilvl="0" w:tplc="AD50471A">
      <w:start w:val="1"/>
      <w:numFmt w:val="decimal"/>
      <w:lvlText w:val="%1."/>
      <w:lvlJc w:val="left"/>
      <w:pPr>
        <w:ind w:left="152" w:hanging="285"/>
      </w:pPr>
      <w:rPr>
        <w:rFonts w:hint="default"/>
        <w:w w:val="89"/>
        <w:sz w:val="26"/>
        <w:szCs w:val="26"/>
        <w:lang w:val="ru-RU" w:eastAsia="en-US" w:bidi="ar-SA"/>
      </w:rPr>
    </w:lvl>
    <w:lvl w:ilvl="1" w:tplc="44AE3172">
      <w:numFmt w:val="bullet"/>
      <w:lvlText w:val="•"/>
      <w:lvlJc w:val="left"/>
      <w:pPr>
        <w:ind w:left="1104" w:hanging="285"/>
      </w:pPr>
      <w:rPr>
        <w:rFonts w:hint="default"/>
        <w:lang w:val="ru-RU" w:eastAsia="en-US" w:bidi="ar-SA"/>
      </w:rPr>
    </w:lvl>
    <w:lvl w:ilvl="2" w:tplc="60507758">
      <w:numFmt w:val="bullet"/>
      <w:lvlText w:val="•"/>
      <w:lvlJc w:val="left"/>
      <w:pPr>
        <w:ind w:left="2048" w:hanging="285"/>
      </w:pPr>
      <w:rPr>
        <w:rFonts w:hint="default"/>
        <w:lang w:val="ru-RU" w:eastAsia="en-US" w:bidi="ar-SA"/>
      </w:rPr>
    </w:lvl>
    <w:lvl w:ilvl="3" w:tplc="11400F8E">
      <w:numFmt w:val="bullet"/>
      <w:lvlText w:val="•"/>
      <w:lvlJc w:val="left"/>
      <w:pPr>
        <w:ind w:left="2992" w:hanging="285"/>
      </w:pPr>
      <w:rPr>
        <w:rFonts w:hint="default"/>
        <w:lang w:val="ru-RU" w:eastAsia="en-US" w:bidi="ar-SA"/>
      </w:rPr>
    </w:lvl>
    <w:lvl w:ilvl="4" w:tplc="092C19AA">
      <w:numFmt w:val="bullet"/>
      <w:lvlText w:val="•"/>
      <w:lvlJc w:val="left"/>
      <w:pPr>
        <w:ind w:left="3936" w:hanging="285"/>
      </w:pPr>
      <w:rPr>
        <w:rFonts w:hint="default"/>
        <w:lang w:val="ru-RU" w:eastAsia="en-US" w:bidi="ar-SA"/>
      </w:rPr>
    </w:lvl>
    <w:lvl w:ilvl="5" w:tplc="FA367F94">
      <w:numFmt w:val="bullet"/>
      <w:lvlText w:val="•"/>
      <w:lvlJc w:val="left"/>
      <w:pPr>
        <w:ind w:left="4880" w:hanging="285"/>
      </w:pPr>
      <w:rPr>
        <w:rFonts w:hint="default"/>
        <w:lang w:val="ru-RU" w:eastAsia="en-US" w:bidi="ar-SA"/>
      </w:rPr>
    </w:lvl>
    <w:lvl w:ilvl="6" w:tplc="CAB62ADE">
      <w:numFmt w:val="bullet"/>
      <w:lvlText w:val="•"/>
      <w:lvlJc w:val="left"/>
      <w:pPr>
        <w:ind w:left="5824" w:hanging="285"/>
      </w:pPr>
      <w:rPr>
        <w:rFonts w:hint="default"/>
        <w:lang w:val="ru-RU" w:eastAsia="en-US" w:bidi="ar-SA"/>
      </w:rPr>
    </w:lvl>
    <w:lvl w:ilvl="7" w:tplc="D73C9418">
      <w:numFmt w:val="bullet"/>
      <w:lvlText w:val="•"/>
      <w:lvlJc w:val="left"/>
      <w:pPr>
        <w:ind w:left="6768" w:hanging="285"/>
      </w:pPr>
      <w:rPr>
        <w:rFonts w:hint="default"/>
        <w:lang w:val="ru-RU" w:eastAsia="en-US" w:bidi="ar-SA"/>
      </w:rPr>
    </w:lvl>
    <w:lvl w:ilvl="8" w:tplc="C7246650">
      <w:numFmt w:val="bullet"/>
      <w:lvlText w:val="•"/>
      <w:lvlJc w:val="left"/>
      <w:pPr>
        <w:ind w:left="7712" w:hanging="285"/>
      </w:pPr>
      <w:rPr>
        <w:rFonts w:hint="default"/>
        <w:lang w:val="ru-RU" w:eastAsia="en-US" w:bidi="ar-SA"/>
      </w:rPr>
    </w:lvl>
  </w:abstractNum>
  <w:abstractNum w:abstractNumId="2">
    <w:nsid w:val="50227ED3"/>
    <w:multiLevelType w:val="hybridMultilevel"/>
    <w:tmpl w:val="7DDCD494"/>
    <w:lvl w:ilvl="0" w:tplc="C928778E">
      <w:start w:val="1"/>
      <w:numFmt w:val="decimal"/>
      <w:lvlText w:val="%1."/>
      <w:lvlJc w:val="left"/>
      <w:pPr>
        <w:ind w:left="119" w:hanging="368"/>
      </w:pPr>
      <w:rPr>
        <w:rFonts w:hint="default"/>
        <w:w w:val="92"/>
        <w:lang w:val="ru-RU" w:eastAsia="en-US" w:bidi="ar-SA"/>
      </w:rPr>
    </w:lvl>
    <w:lvl w:ilvl="1" w:tplc="E0F843FA">
      <w:numFmt w:val="bullet"/>
      <w:lvlText w:val="•"/>
      <w:lvlJc w:val="left"/>
      <w:pPr>
        <w:ind w:left="1070" w:hanging="368"/>
      </w:pPr>
      <w:rPr>
        <w:rFonts w:hint="default"/>
        <w:lang w:val="ru-RU" w:eastAsia="en-US" w:bidi="ar-SA"/>
      </w:rPr>
    </w:lvl>
    <w:lvl w:ilvl="2" w:tplc="1A48C096">
      <w:numFmt w:val="bullet"/>
      <w:lvlText w:val="•"/>
      <w:lvlJc w:val="left"/>
      <w:pPr>
        <w:ind w:left="2020" w:hanging="368"/>
      </w:pPr>
      <w:rPr>
        <w:rFonts w:hint="default"/>
        <w:lang w:val="ru-RU" w:eastAsia="en-US" w:bidi="ar-SA"/>
      </w:rPr>
    </w:lvl>
    <w:lvl w:ilvl="3" w:tplc="E7AAF93A">
      <w:numFmt w:val="bullet"/>
      <w:lvlText w:val="•"/>
      <w:lvlJc w:val="left"/>
      <w:pPr>
        <w:ind w:left="2970" w:hanging="368"/>
      </w:pPr>
      <w:rPr>
        <w:rFonts w:hint="default"/>
        <w:lang w:val="ru-RU" w:eastAsia="en-US" w:bidi="ar-SA"/>
      </w:rPr>
    </w:lvl>
    <w:lvl w:ilvl="4" w:tplc="E9BC5490">
      <w:numFmt w:val="bullet"/>
      <w:lvlText w:val="•"/>
      <w:lvlJc w:val="left"/>
      <w:pPr>
        <w:ind w:left="3920" w:hanging="368"/>
      </w:pPr>
      <w:rPr>
        <w:rFonts w:hint="default"/>
        <w:lang w:val="ru-RU" w:eastAsia="en-US" w:bidi="ar-SA"/>
      </w:rPr>
    </w:lvl>
    <w:lvl w:ilvl="5" w:tplc="8F040F96">
      <w:numFmt w:val="bullet"/>
      <w:lvlText w:val="•"/>
      <w:lvlJc w:val="left"/>
      <w:pPr>
        <w:ind w:left="4870" w:hanging="368"/>
      </w:pPr>
      <w:rPr>
        <w:rFonts w:hint="default"/>
        <w:lang w:val="ru-RU" w:eastAsia="en-US" w:bidi="ar-SA"/>
      </w:rPr>
    </w:lvl>
    <w:lvl w:ilvl="6" w:tplc="538465F4">
      <w:numFmt w:val="bullet"/>
      <w:lvlText w:val="•"/>
      <w:lvlJc w:val="left"/>
      <w:pPr>
        <w:ind w:left="5820" w:hanging="368"/>
      </w:pPr>
      <w:rPr>
        <w:rFonts w:hint="default"/>
        <w:lang w:val="ru-RU" w:eastAsia="en-US" w:bidi="ar-SA"/>
      </w:rPr>
    </w:lvl>
    <w:lvl w:ilvl="7" w:tplc="A96C1922">
      <w:numFmt w:val="bullet"/>
      <w:lvlText w:val="•"/>
      <w:lvlJc w:val="left"/>
      <w:pPr>
        <w:ind w:left="6770" w:hanging="368"/>
      </w:pPr>
      <w:rPr>
        <w:rFonts w:hint="default"/>
        <w:lang w:val="ru-RU" w:eastAsia="en-US" w:bidi="ar-SA"/>
      </w:rPr>
    </w:lvl>
    <w:lvl w:ilvl="8" w:tplc="9BEAE8E0">
      <w:numFmt w:val="bullet"/>
      <w:lvlText w:val="•"/>
      <w:lvlJc w:val="left"/>
      <w:pPr>
        <w:ind w:left="7720" w:hanging="368"/>
      </w:pPr>
      <w:rPr>
        <w:rFonts w:hint="default"/>
        <w:lang w:val="ru-RU"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0628F5"/>
    <w:rsid w:val="00053671"/>
    <w:rsid w:val="000628F5"/>
    <w:rsid w:val="000F32BB"/>
    <w:rsid w:val="001372DB"/>
    <w:rsid w:val="00215AE9"/>
    <w:rsid w:val="002B5577"/>
    <w:rsid w:val="003C263B"/>
    <w:rsid w:val="00642CA5"/>
    <w:rsid w:val="008A180C"/>
    <w:rsid w:val="008C6254"/>
    <w:rsid w:val="0095400D"/>
    <w:rsid w:val="00B13174"/>
    <w:rsid w:val="00BF3AE0"/>
    <w:rsid w:val="00F10C74"/>
    <w:rsid w:val="00F942C1"/>
    <w:rsid w:val="00F973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C263B"/>
    <w:rPr>
      <w:rFonts w:ascii="Times New Roman" w:eastAsia="Times New Roman" w:hAnsi="Times New Roman" w:cs="Times New Roman"/>
      <w:lang w:val="ru-RU"/>
    </w:rPr>
  </w:style>
  <w:style w:type="paragraph" w:styleId="1">
    <w:name w:val="heading 1"/>
    <w:basedOn w:val="a"/>
    <w:uiPriority w:val="1"/>
    <w:qFormat/>
    <w:rsid w:val="003C263B"/>
    <w:pPr>
      <w:ind w:left="118" w:right="937"/>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C263B"/>
    <w:tblPr>
      <w:tblInd w:w="0" w:type="dxa"/>
      <w:tblCellMar>
        <w:top w:w="0" w:type="dxa"/>
        <w:left w:w="0" w:type="dxa"/>
        <w:bottom w:w="0" w:type="dxa"/>
        <w:right w:w="0" w:type="dxa"/>
      </w:tblCellMar>
    </w:tblPr>
  </w:style>
  <w:style w:type="paragraph" w:styleId="a3">
    <w:name w:val="Body Text"/>
    <w:basedOn w:val="a"/>
    <w:uiPriority w:val="1"/>
    <w:qFormat/>
    <w:rsid w:val="003C263B"/>
    <w:rPr>
      <w:sz w:val="26"/>
      <w:szCs w:val="26"/>
    </w:rPr>
  </w:style>
  <w:style w:type="paragraph" w:styleId="a4">
    <w:name w:val="List Paragraph"/>
    <w:basedOn w:val="a"/>
    <w:uiPriority w:val="34"/>
    <w:qFormat/>
    <w:rsid w:val="003C263B"/>
    <w:pPr>
      <w:ind w:left="106" w:right="123" w:firstLine="704"/>
      <w:jc w:val="both"/>
    </w:pPr>
  </w:style>
  <w:style w:type="paragraph" w:customStyle="1" w:styleId="TableParagraph">
    <w:name w:val="Table Paragraph"/>
    <w:basedOn w:val="a"/>
    <w:uiPriority w:val="1"/>
    <w:qFormat/>
    <w:rsid w:val="003C263B"/>
  </w:style>
  <w:style w:type="table" w:styleId="a5">
    <w:name w:val="Table Grid"/>
    <w:basedOn w:val="a1"/>
    <w:uiPriority w:val="39"/>
    <w:rsid w:val="00BF3A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2631</Words>
  <Characters>15001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AVScan X</dc:creator>
  <cp:lastModifiedBy>Ира</cp:lastModifiedBy>
  <cp:revision>2</cp:revision>
  <dcterms:created xsi:type="dcterms:W3CDTF">2023-04-19T12:45:00Z</dcterms:created>
  <dcterms:modified xsi:type="dcterms:W3CDTF">2023-04-19T12:45:00Z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2022-09-12T00:00:00Z</vt:filetime>
  </property>
  <property fmtid="{D5CDD505-2E9C-101B-9397-08002B2CF9AE}" pid="3" name="Creator">
    <vt:lpwstr>AVScan X</vt:lpwstr>
  </property>
  <property fmtid="{D5CDD505-2E9C-101B-9397-08002B2CF9AE}" pid="4" name="LastSaved">
    <vt:filetime>2023-04-14T00:00:00Z</vt:filetime>
  </property>
</Properties>
</file>