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E4" w:rsidRPr="00557847" w:rsidRDefault="00E175E4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Главе управы района</w:t>
      </w:r>
    </w:p>
    <w:p w:rsidR="00E175E4" w:rsidRPr="00557847" w:rsidRDefault="005E54A9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</w:t>
      </w:r>
      <w:r w:rsidR="009D777D" w:rsidRPr="00557847">
        <w:rPr>
          <w:rFonts w:ascii="Times New Roman" w:hAnsi="Times New Roman" w:cs="Times New Roman"/>
          <w:spacing w:val="-8"/>
          <w:sz w:val="28"/>
          <w:szCs w:val="28"/>
        </w:rPr>
        <w:t>й</w:t>
      </w:r>
      <w:r w:rsidR="00E175E4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г. Москвы</w:t>
      </w:r>
    </w:p>
    <w:p w:rsidR="000614E8" w:rsidRPr="00557847" w:rsidRDefault="000614E8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614E8" w:rsidRPr="00557847" w:rsidRDefault="000614E8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614E8" w:rsidRPr="00557847" w:rsidRDefault="000614E8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73511" w:rsidRPr="00557847" w:rsidRDefault="00F73511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73511" w:rsidRPr="00557847" w:rsidRDefault="00F73511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614E8" w:rsidRPr="00557847" w:rsidRDefault="000614E8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175E4" w:rsidRPr="00557847" w:rsidRDefault="00E175E4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175E4" w:rsidRPr="00557847" w:rsidRDefault="005E54A9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</w:t>
      </w:r>
      <w:r w:rsidR="00E175E4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Олег Васильевич</w:t>
      </w:r>
      <w:r w:rsidR="00E175E4" w:rsidRPr="00557847">
        <w:rPr>
          <w:rFonts w:ascii="Times New Roman" w:hAnsi="Times New Roman" w:cs="Times New Roman"/>
          <w:spacing w:val="-8"/>
          <w:sz w:val="28"/>
          <w:szCs w:val="28"/>
        </w:rPr>
        <w:t>!</w:t>
      </w:r>
    </w:p>
    <w:p w:rsidR="00E175E4" w:rsidRPr="00557847" w:rsidRDefault="00E175E4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E175E4" w:rsidRPr="00557847" w:rsidRDefault="00E175E4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0614E8" w:rsidRPr="00557847" w:rsidRDefault="000614E8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C718D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ст. 69 СК РФ, перечень которых является исчерпывающим. 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6C718D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Исходя из положений ст. 69 СК РФ 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 В указанных случаях суд может вынести решение об ограничении родительских прав, если оставление ребенка у родителе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й опасно для него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(п. 2 ст. 73 СК РФ).</w:t>
      </w:r>
    </w:p>
    <w:p w:rsidR="006C718D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Поскольку лишение родительских прав является крайней мерой ответственности родителей, в исключительных случаях при доказанности виновного поведения родителя суд с учетом характера его поведения, личности и других конкретных обстоятельств, а также с учетом интересов ребенка может отказать в удовлетворении иска о лишении родительских прав и предупредить ответчика о необходим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ости изменения своего отношения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к воспитанию детей.</w:t>
      </w:r>
    </w:p>
    <w:p w:rsidR="006C718D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Отказывая в иске о лишении родительских прав, суд при наличии указанных выше обстоятельств вправе также в соответствии со ст. 73 СК РФ принять решение об ограничении родителя в родительских правах, если этого требуют интересы ребенка.</w:t>
      </w:r>
    </w:p>
    <w:p w:rsidR="006C718D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Исходя из положений п. 1 ст. 7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1 СК РФ вынесение судом решения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 лишении родительских прав влечет за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собой утрату родителями (одним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из них) не только тех прав, которые они имели до достижения детьми совершеннолетия, но и всех других пра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в, основанных на факте родства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 ребенком и вытекающих как из семе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йных, так и иных правоотношений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(в частности, гражданских, трудовы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х, пенсионных), включая и право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на льготы и пособия, установленные дл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я граждан, имеющих детей, право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на получение от совершеннолетних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трудоспособных детей содержания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(ст. 87 СК РФ).</w:t>
      </w:r>
    </w:p>
    <w:p w:rsidR="006C718D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Судам необходимо иметь в виду, что в соответствии с п. 4 ст. 71 СК РФ ребенок, в отношении которого родители (один из них) лишены родительских прав, сохраняет право пользования жилым помещением.</w:t>
      </w:r>
    </w:p>
    <w:p w:rsidR="00EE2F90" w:rsidRPr="00557847" w:rsidRDefault="006C718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Положения ст. 69 СК РФ в системной связи с другими статьями Кодекса предусматривают лишение родительских прав как крайнюю меру ответственности, которая применяется судом только за совершение родителями виновного правонарушения в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 отношении своих детей и только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ситуации, когда защитить их права и интересы другим путем невозможно.</w:t>
      </w:r>
    </w:p>
    <w:p w:rsidR="00F73511" w:rsidRPr="00557847" w:rsidRDefault="00F73511" w:rsidP="0055784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73511" w:rsidRPr="00557847" w:rsidRDefault="00F73511" w:rsidP="0055784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73511" w:rsidRPr="00557847" w:rsidRDefault="006C718D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Д.В. Сухоруков</w:t>
      </w:r>
      <w:r w:rsidR="00F73511"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47107F" w:rsidRPr="00557847" w:rsidRDefault="0047107F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Главе управы района</w:t>
      </w:r>
    </w:p>
    <w:p w:rsidR="0047107F" w:rsidRPr="00557847" w:rsidRDefault="0047107F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47107F" w:rsidRPr="00557847" w:rsidRDefault="0047107F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47107F" w:rsidRPr="00557847" w:rsidRDefault="0047107F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47107F" w:rsidRPr="00557847" w:rsidRDefault="0047107F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Чтобы требование о восстановлении на работе работника считалось выполненным, необходимо, в частности,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отменить приказ (распоряжение)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об увольнении. Данный вывод следует из ч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. 1 ст. 106 Федерального закона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от 02.10.2007 N 229-ФЗ,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2 п. 38 Постановления Пленума Верховного Суда РФ от 17.11.2015 N 50. Обычно для этого издается соответствующий приказ (распоряжение).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Об издании такого приказа (распоря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жения) и возможности приступить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к работе целесообразно проинформировать работника любыми доступными средствами.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 приказом об отмене приказа об увольнении работника нужно ознакомить под подпись. Если он откажется подписать документ, нужно составить соответствующий акт.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 практике многие работодатели предпочитают издать дополнительный приказ - о восстановлении на работе. Поскольку его унифицированная форма не утверждена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, организация может разработать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ее самостоятельно.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Работник должен быть восстановлен и допущен к исполнению прежних трудовых обязанностей на следующий рабочий день после вынесения решения судом.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Обоснование: Решение о восстановлении работника на прежней работе суд принимает и объявляет в последнем заседании, в котором закончилось разбирательство, после этого решение подлежит немедленному исполнению (ч. 1 ст. 199, ст. 210 ГПК РФ, ст. 396 ТК РФ). Под немедленным исполнением подразумевается, что работодатель обязан допустить работника к выполнению прежней работы и отменить приказ об увольнении (переводе) в кратчайший срок с момента вынесения судом решения до вступления его в законную силу (ст. 210,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4 ст. 211 ГПК РФ). Проводить указанные действия в день вынесения решения закон работодате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ля не обязывает. Следовательно,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у работника нет безусловного права требо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вать восстановить его на работе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этот день.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Настоящий вывод обосновывается следующим.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Работодатель обязан возместить работнику материальный ущерб в виде заработка, который тот не получал за время незаконного лишения возможности трудиться (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2 ст. 234 ТК РФ). Такая обязанность возлагается на работодателя решением суда на основании ч. 2 ст. 394 ТК РФ.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 периоду незаконного лишения возможности трудиться (вынужденного прогула или выполнения нижеоплачиваемой работы) относится в том чи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сле день вынесения решения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. Соответственно, н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азванный день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не признается днем, когда работник может приступить к выполнению прежних трудовых обязанностей.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Кроме того, день вынесения решения является последним днем срока рассмотрения дела (судопроизводства) и не включается в срок исполнения судебного решения. Это следует из системного толкования норм ч. 1 - 5 ст. 6.1 ГПК РФ и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3 п. 1 Постановл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ения Пленума Верховного Суда РФ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от 26.06.2008 N 13.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Таким образом, работодатель имеет все законные основания для восстановления работника на работе на следующий рабочий день после вынесения судом решения.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Данный подход не противоречит принципу разумности срока исполнения судебного постановления (ч. 5 ст. 6.1 ГПК РФ) и по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дтверждается судебной практикой.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работодатель не исполнит решение суда на следующий рабочий день после его вынесения, существует риск, что суд по заявлению работника вынесет определение о выплате ему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 среднего заработка или разницы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заработке за все время задержки исполнения решения (ст. 396 ТК РФ).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Отметим, что работодатель имеет право провести необходимые действия и в день вынесения решения, поскольку это не противоречит закону. При этом важно учитывать следующее: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1. Выплата работнику заработной платы за указанный день не освобождает работодателя от обязанности оплатить его как день вынужденного прогула (выполнения нижеоплачиваемой работы).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Это связано с тем, что решения суда являются обязательными для исполнения (ч. 2 ст. 13 ГПК РФ), а закон не предоставляет работодателю права снижать размер выплаты, установленной судом, по собственной инициативе.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2. Если работник не явится на работу в указанный день, оснований для применения дисциплинарного взыскания с учетом требований ч. 5 ст. 192 ТК РФ не возникает. Как указывалось выше, день вынесения решения относится ко времени вынужденного прогула (выполнения нижеоплачиваемой работы). Кроме того, участие работника в судебном заседании в качестве истца само по себе является уважительной причиной его отсутствия на рабочем месте.</w:t>
      </w:r>
    </w:p>
    <w:p w:rsidR="0047107F" w:rsidRPr="00557847" w:rsidRDefault="0047107F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Д.В. Сухоруков</w:t>
      </w: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P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Главе управы района</w:t>
      </w:r>
    </w:p>
    <w:p w:rsidR="0047107F" w:rsidRPr="00557847" w:rsidRDefault="0047107F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47107F" w:rsidRPr="00557847" w:rsidRDefault="0047107F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47107F" w:rsidRPr="00557847" w:rsidRDefault="0047107F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47107F" w:rsidRPr="00557847" w:rsidRDefault="0047107F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Возм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ожно ли уволить работника, ко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торый был ознакомлен с приказом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 восстановлении на работе по решению суда и не приступил к работе?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данном случае работодатель вправе инициировать процедуру увольнения в связи с совершением работником дисциплин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арного проступка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виде прогула согласно порядку, предусмотренному ст. ст. 192, 193 ТК РФ.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со ст. 396 ТК РФ решение о восстановлении на работе незаконно уволенного работника подлежит немедленному исполнению.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работодатель предоставил работнику работу, обусловленную трудовым договором, но последний не приступил к работе, то работодатель должен составить соответствующий ак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т и сделать необходимые отметки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табеле учета рабочего времени (проставить буквенный "НН" или цифровой "30" код). Это позволит работодателю документально подтвердить отсутствие работника на рабочем месте.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случае отсутствия работника на рабоче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>м месте без уважительных причин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течение всего рабочего дня (смены) или более четырех часов подряд в течение рабочего дня (смены) работодатель вправе применить к нему дисциплинарное взыскание, вплоть до увольнения. Однако до и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>здания соответствующего приказа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 работника необходимо затребовать объяснения (ч. 1 ст. 193 ТК РФ).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Таким образом, работодатель не вправе оформить расторжение трудового договора с работником до его появления на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работе и получения объяснения.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случае, если у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воленный работник представил работодателю решение суда о своем восстановлении на работе, но его должность уже была 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ск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лючена из штатного расписания,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рабо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>тодатель обязан восстановить работника на работе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br/>
        <w:t>в прежней должности.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 основании судебного решения работодатель обязан восстановить работника на прежней работе. Такой выв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од следует из анализа положений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ч. 1 ст. 394, ст. 396 ТК РФ.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Наименование должности (професси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или специальности) отражается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трудовом договоре в соответствии со штатным расписанием организации.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Это следует из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. 1, 3 ч. 2 ст. 57 ТК РФ. Если указанные сведения отсутствуют в штатном расписании, это может быть расценено инспекторами Государственной инспекции труда как нарушение, за которое предусмотрена административная ответственность по ч. 1, 2 ст. 5.27 КоАП РФ. Аналогичное мнение высказано в том числе в Письме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Роструда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от 21.01.2014 N ПГ/13229-6-1.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Исходя из названных норм и разъя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снения ведомства, полагаем, что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рассматриваемой ситуации работодател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ь обязан восстановить работника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не просто на прежней работе, но именно в той должности, профессии или специальности, которая до увольнения была указана в его трудовом договоре. Если на момент восстановления работника на работе в штатном расписании отсутствует должность, в которой он должен быть восстановлен, работодатель обязан предпринять одно из следующих действий.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1. Внести изменения в штатное расписание организации, дополнив его должностью, в которой работника необходимо восстановить на работе. Для этого нужно издать приказ о введении в штат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ное расписание новой должности.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2. Утвердить новое штатное распис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ание, добавив в него должность,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которой работника нео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бходимо восстановить на работе.</w:t>
      </w:r>
    </w:p>
    <w:p w:rsidR="0047107F" w:rsidRPr="00557847" w:rsidRDefault="0047107F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Из предложенных вариантов работодатель может выбрать любой, который посчитает для себя более удобным.</w:t>
      </w:r>
    </w:p>
    <w:p w:rsidR="0047107F" w:rsidRPr="00557847" w:rsidRDefault="0047107F" w:rsidP="0055784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Д.В. Сухоруков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7107F" w:rsidRPr="00557847" w:rsidRDefault="0047107F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Pr="00557847" w:rsidRDefault="0055784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Главе управы района</w:t>
      </w:r>
    </w:p>
    <w:p w:rsidR="00E82D0E" w:rsidRPr="00557847" w:rsidRDefault="00E82D0E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E82D0E" w:rsidRPr="00557847" w:rsidRDefault="00E82D0E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E82D0E" w:rsidRPr="00557847" w:rsidRDefault="00E82D0E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E82D0E" w:rsidRPr="00557847" w:rsidRDefault="00E82D0E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Права и обязанности усыновителя и усыновленного ребенка возникают со дня вступления в законную силу реш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ения суда (п. 3 ст. 125 СК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Усыновителями могут стать сов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ершеннолетние лица обоего пола,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за исключением предусмотренных законом случаев (п. 1 ст. 127 СК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Не могут стать усыновителями (п. п. 1, 3 ст. 127 СК РФ; Перечень заболеваний, утв. Постановлением Правительства РФ от 14.02.2013 N 117; Постановление Конституционного Суда РФ от 20.06.2018 N 25-П):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лица, признанные судом недееспособными или ограниченно дееспособными;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супруги, один из которых признан судом недееспособным или ограничено дееспособным;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лица, лишенные родительс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ких прав или ограниченные судом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родительских правах;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лица, отстраненные от об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язанностей опекуна (попечителя)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за ненадлежащее выполнение возложенных на него обязанностей;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бывшие усыновители, если усыновление отменено судом по их вине;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6) лица, которые по состоянию здоровья не могут усыновить (удочерить) ребенка (кроме лиц, инфицированных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ВИЧ и (или) вирусом гепатита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C,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которыми в силу уже сложившихся семейных отношений проживает усыновляемый ребенок, если из фактических обстоятельств, установленных судом, следует, что усыновление позволяет юридически оформить эти отношения и отвечает интересам ребенка);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7) лица, которые на момент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такие лица (за исключением отчима (мачехи) ребенка);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8) лица, не имеющие постоянного места жительства, кроме лиц, относящихся к коренным малочислен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ным народам РФ, ведущим кочевой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(или) полукочевой образ жизни и не имеющим места, где они постоянно или преимущественно проживают, в случае усыновления ими ребенка из числа лиц, относящихся к коренным малочисленным народам РФ;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9)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10) лица из числа указанных в предыдущем пункте, имевшие судимость либо подвергавшиеся уголовному преследованию за преступления против жизни и здоровья, против свобод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ы, чести и достоинства личности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(за исключением незаконной госпитализации в медицинскую организацию, оказывающую психиатрическую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помощь в стационарных условиях,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и клеветы), против семьи и несовершеннолетних, против здоровья населения и общественной нравственности, против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общественной безопасности, мира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11) лица, имеющие судимость за тяжкие и особо тяжкие преступления, не относящиеся к преступлениям, указанным выше в п. 9;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12) лица, не прошедшие психолого-педагогической и правовой подготовки в соответствии с п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редусмотренным законом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порядком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>за исключением близких родственнико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ребенка, его отчима (мачехи),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ей и которые не были отстранены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от исполнения возложенных на них обязанностей);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13) лица, состоящие в союзе, заключенном между лицами одного пола, признанном браком и за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регистрированном в соответствии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При вынесении решения об усыновлении суд вправе отступить от положений, установленных п. п. 7 и 12, с учетом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интересов усыновляемого ребенка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заслуживающих внимания обстоятельств (п. 2 ст. 127 СК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Лица, не состоящие между собой в браке, не могут совместно усыновить одного и того же ребенка. Разница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в возрасте между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усыновителем,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не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 (п. 4 ст. 127, ст. 128 СК РФ).</w:t>
      </w:r>
    </w:p>
    <w:p w:rsidR="00A44639" w:rsidRPr="00557847" w:rsidRDefault="00A44639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Д.В. Сухоруков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57847" w:rsidRPr="00557847" w:rsidRDefault="00557847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Главе управы района</w:t>
      </w:r>
    </w:p>
    <w:p w:rsidR="00A44639" w:rsidRPr="00557847" w:rsidRDefault="00A44639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A44639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44639" w:rsidRPr="00557847" w:rsidRDefault="00A44639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A44639" w:rsidRPr="00557847" w:rsidRDefault="00A44639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A44639" w:rsidRPr="00557847" w:rsidRDefault="00A44639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A44639" w:rsidRPr="00557847" w:rsidRDefault="00A44639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Пройти ее мо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жно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органе опеки и попечительства или обратиться в организацию, осуществляющую такую подготовку. После обучения получите свидетельство о прохождении подготовки (п. 6 ст. 127 СК</w:t>
      </w:r>
      <w:r w:rsidR="00557847">
        <w:rPr>
          <w:rFonts w:ascii="Times New Roman" w:hAnsi="Times New Roman" w:cs="Times New Roman"/>
          <w:spacing w:val="-8"/>
          <w:sz w:val="28"/>
          <w:szCs w:val="28"/>
        </w:rPr>
        <w:t xml:space="preserve"> РФ; п. п. 2, 4, 5, 18 Порядка,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утв. Приказом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Минобрнауки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России от 13.03.2015 N 235).</w:t>
      </w:r>
    </w:p>
    <w:p w:rsidR="00E82D0E" w:rsidRPr="00557847" w:rsidRDefault="00A44639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Граждане могут обратиться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в орган опеки и попечительства по вашему месту жительства с заявлением, в котором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необходимо указать ваши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Ф.И.О.,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а</w:t>
      </w:r>
      <w:proofErr w:type="gramEnd"/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также следующие сведения: о документах, удостоверяю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щих вашу личность;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о гражданах, зарегистрированных совмес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тно с вами по месту жительства;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об отсутствии у вас обстоятельств, указанных в п. п. 9 - 11; о получаемой пенсии, ее виде и размере (если основным источником вашего дохода являются пенсионные выплаты). К заявлению необходимо приложить следующие документы (п. 6 Правил, утв. Постановлением Правительства РФ от 29.03.2000 N 275; ст. 133 СК РФ):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справку с вашего места работы (или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с места работы вашего </w:t>
      </w:r>
      <w:proofErr w:type="gramStart"/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супруга)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указанием должности и размера средней зар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аботной платы за последние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12 месяцев или иной документ, подтверждающий ваш доход (доход вашего супруга);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заключение о результатах вашего медицинского освидетельствования;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копию свидетельства о браке (если вы состоите в браке);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копию свидетельства о прохождении вами подготовки в качестве усыновителя;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вашу краткую автобиографию;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6) согласие другого супруга ил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и документ, подтверждающий, что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вы прекратили семейные отношения с супругом и не проживаете совместно более года (при усыновлении ребенка одним из супругов).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Граждане, относящиеся к коренным малочисленным народам РФ, ведущие кочевой и (или) полукочевой образ жизни и не имеющие места постоянного или преимущественного проживания, также прилагают к заявлению документы, подтверждающие ведение ими кочевого и (или) п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олукочевого образа </w:t>
      </w:r>
      <w:proofErr w:type="gramStart"/>
      <w:r w:rsidR="00690800">
        <w:rPr>
          <w:rFonts w:ascii="Times New Roman" w:hAnsi="Times New Roman" w:cs="Times New Roman"/>
          <w:spacing w:val="-8"/>
          <w:sz w:val="28"/>
          <w:szCs w:val="28"/>
        </w:rPr>
        <w:t>жизни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spellStart"/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>абз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14, 15 п. 6 Правил N 275).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Подготовленные документы 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можно представить в орган опеки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попечительства непосредственно, че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рез МФЦ (реализовано не везде</w:t>
      </w:r>
      <w:proofErr w:type="gramStart"/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),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а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также в электронной форме, в частности через Единый или региональный порталы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госуслуг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или через сайт органа опеки и попечительства (если на сайте реализована возможность подачи документ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>ов). В случае личного обращения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орган опеки и попечительства вам необходимо представить паспорт или иной документ, удостоверяющий вашу личность (п. 6(1) Правил).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Орган опеки и попечительства в течение двух рабочих дней со дня подачи вами заявления запрашивает в уполномоченных органах подтверждение отдельных сведений, указанных в заявлении (п. 6(1) Правил).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рабочих дней со дня проведения обследования оформляется соответствующий акт. Решение о вашей возможности быть усыновителем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действительно в течение двух лет со дня его выдачи и является основанием для постановки на учет в качестве лица, желающего усыновить ребенка (п. 9 Правил).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этом постановка на учет в качестве кандидатов в усыновители граждан, имеющих заключение о возможности быть опекуном, осуществляется на основании заявления и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представленного ими заключения</w:t>
      </w:r>
      <w:r w:rsidR="00A44639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 возможности быть опекуном. Представление иных документов в этом случае не требуется (п. 9(1) Правил).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После постановки на учет вам разъяснят порядок подбора ребенка, предоставят информацию о детях, которые могут быть усыновлены, и выдадут направление для посещения ребенка (п. п. 10, 11 Правил).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После того как вы подобрали ребенка для усыновления, необходимо подать в районный суд по месту жительства (нахождения) ребенка заявление с просьбой об усыновлении (п. 14 Правил; ст. 270 ГПК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общему правилу в заявлении об усыновлении нужно указать: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ваши Ф.И.О. и место жительства;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Ф.И.О., дату рождения усыновляемого ребенка, его место жительства (место нахождения), сведения о его родителях и наличии у него братьев и сестер;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обстоятельства, обосновывающ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ие вашу просьбу об </w:t>
      </w:r>
      <w:proofErr w:type="gramStart"/>
      <w:r w:rsidR="00690800">
        <w:rPr>
          <w:rFonts w:ascii="Times New Roman" w:hAnsi="Times New Roman" w:cs="Times New Roman"/>
          <w:spacing w:val="-8"/>
          <w:sz w:val="28"/>
          <w:szCs w:val="28"/>
        </w:rPr>
        <w:t>усыновлении,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документы, подтверждающие эти обстоятельства;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просьбу об изменении Ф.И.О., места и даты рождения усыновляемого ребенка, о записи усыновителей родителями в актовой записи о рождении ребенка.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 заявлению об усыновлении, как правило, прилагаются (ст. 271 ГПК РФ):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заключение о возможности быть усыновителем;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копия свидетельства о браке (при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 усыновлении лицами, состоящими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браке);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при усыновлении ребенка одним из супругов согласие другого супруга или документ, подтверждающий, что супруги прекратили семейные отношения и не проживают совместно более года;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медицинское заключение о состоянии здоровья усыновителей;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6) копии финансового лицевого с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>чета и выписки из домовой книги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документ о праве собственности на жилое помещение;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7) документ о постановке на учет 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>гражданина в качестве кандидата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усыновители;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8) справка из ОВД об отсутствии судимости.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Госпошлина при подаче заявления не уплачивается (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пп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14 п. 1 ст. 333.36 НК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подготовке дела к судебному разбирательству судья обязывает органы опеки и попечительства представить в суд заключение об обоснованности и о соответствии усыновления интересам усыновляемого ребенка (ч. 1 ст. 272 ГПК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об усыновлении рассматривается в закрытом судебном заседании с обязательным участием усыновителей, пред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>ставителей органов опеки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и попечительства, прокурора, ребе</w:t>
      </w:r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нка, достигшего возраста 14 </w:t>
      </w:r>
      <w:proofErr w:type="gramStart"/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t>лет</w:t>
      </w:r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>в некоторых случаях - 10 лет), а при необходимости иных заинтересованных лиц (ст. 273 ГПК РФ).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удовлетворении вашей просьбы об усыновлении суд признает ребенка усыновленным вами и укажет в решении данные, необходимые для государственной регистрации усыновления в органах ЗАГС.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целях государственной регистрац</w:t>
      </w:r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t>ии усыновления в течение месяца</w:t>
      </w:r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со дня вступления в силу решения суда представьте в орган ЗАГС по вашему месту жительства заявление и решение суда об усыновлении (ч. 1 ст. 274 ГПК РФ; п. 3 ст. 125 СК РФ; ст. ст. 39, 40, 41 Закона от 15.11.1997 N 143-ФЗ).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Тайна усыновления охраняется законом. Судьи, работники органов ЗАГС или иные лица, осведомленные об усыновлении (например, работодатель, предоставивший усыновителю отпуск по уходу за ребенком), разгласившие тайну усыновления против </w:t>
      </w:r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t>воли усыновителей, привлека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ются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к уголовной ответственности (ст. 139 СК РФ; ст. 155 УК РФ; п. п. 1, 2, 7 Порядка, утв. Постановлением Правительства РФ от 11.10.2001 N 719).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Работники органов ЗАГС не вправе без согласия усыновителей сообщать какие-либо сведения об усыновлении и выдавать документы, из содержания которых видно, что усыновители не являются родителями ребенка. Однако сведения об усыновлении могут быть предоставлены по решению суда потомкам усыновленного после смер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ти усыновленного и усыновителей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объеме, необходимом для реализации ими права знать свое происхождение (происхождение своих родителей) (п. 2 ст. 47 Закона N 143-ФЗ; Постановление Конституционного Суда РФ от 16.06.2015 N 15-П).</w:t>
      </w:r>
    </w:p>
    <w:p w:rsidR="00E82D0E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Также д</w:t>
      </w:r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ля усыновителей ребенка предусмотрено право на ежемесячный налоговый вычет по НДФЛ (</w:t>
      </w:r>
      <w:proofErr w:type="spellStart"/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пп</w:t>
      </w:r>
      <w:proofErr w:type="spellEnd"/>
      <w:r w:rsidR="00E82D0E" w:rsidRPr="00557847">
        <w:rPr>
          <w:rFonts w:ascii="Times New Roman" w:hAnsi="Times New Roman" w:cs="Times New Roman"/>
          <w:spacing w:val="-8"/>
          <w:sz w:val="28"/>
          <w:szCs w:val="28"/>
        </w:rPr>
        <w:t>. 4 п. 1 ст. 218 НК РФ).</w:t>
      </w:r>
    </w:p>
    <w:p w:rsidR="00B5676B" w:rsidRPr="00557847" w:rsidRDefault="00B5676B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Д.В. Сухоруков</w:t>
      </w:r>
    </w:p>
    <w:p w:rsidR="00E82D0E" w:rsidRPr="00557847" w:rsidRDefault="00E82D0E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690800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Г</w:t>
      </w:r>
      <w:r w:rsidR="00B5676B" w:rsidRPr="00557847">
        <w:rPr>
          <w:rFonts w:ascii="Times New Roman" w:hAnsi="Times New Roman" w:cs="Times New Roman"/>
          <w:spacing w:val="-8"/>
          <w:sz w:val="28"/>
          <w:szCs w:val="28"/>
        </w:rPr>
        <w:t>лаве управы района</w:t>
      </w:r>
    </w:p>
    <w:p w:rsidR="00B5676B" w:rsidRPr="00557847" w:rsidRDefault="00B5676B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B5676B" w:rsidRPr="00557847" w:rsidRDefault="00B5676B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B5676B" w:rsidRPr="00557847" w:rsidRDefault="00B5676B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B5676B" w:rsidRPr="00557847" w:rsidRDefault="00B5676B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Выселить из жилого помещения могут, если, в частности, дом признан аварийным; сменился собственник помещения или с ним прекращены семейные отношения; плата за 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помещение и коммунальные услуги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не вносится более шести месяцев, а такж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е в некоторых других ситуациях.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большинстве случаев выселение производится в судебном порядке.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Систематическое нарушение пра</w:t>
      </w:r>
      <w:r w:rsidR="00690800">
        <w:rPr>
          <w:rFonts w:ascii="Times New Roman" w:hAnsi="Times New Roman" w:cs="Times New Roman"/>
          <w:spacing w:val="-8"/>
          <w:sz w:val="28"/>
          <w:szCs w:val="28"/>
        </w:rPr>
        <w:t xml:space="preserve">в соседей, использование жилого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помещения не по назначению или бесхозяйственное обращение с ним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Такое выселение допускается только в качестве крайней меры и только по решению суда,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при условии что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наниматель и (или) проживающие совместно с ним члены его семьи не выполнят полученное от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наймодателя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 (ч. 1 ст. 91 ЖК РФ; п. 39 Постановления Пленума Верховного Суда РФ от 02.07.2009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С иском о выселении в данном случае вправе обратиться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наймодатель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или другие заинтересованные лица, например, соседи, а также органы государственной жилищной инспекции, осуществляющие контроль за использованием жилищного фонда и соблюдением правил пользования жилыми помещениями (ч. 1 ст. 91 ЖК РФ; п. 39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(ст. 293 ГК РФ; п. 10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Под использованием жилого помещения не по назначению понимается его использование не для проживания граждан, а для иных целей (например, использование для офисов, складов, размещения промышленных производств, содержания и разведения животных), то есть фактическое превращение жилого помещения в нежилое.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При этом допускается использование жилого помещения для осуществления профессиональной или ИП-деятельности без перевода его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в нежилое гражданами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>, проживающими в нем на законных основаниях, но при условии, что это не нарушает права и законные интересы других граждан, а также требования, которым должно отвечать жилое помещение (пожарной безопасности, санитарно-гигиенические и др.).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Под систематическим нарушением прав и законных интересов соседей понимаются неоднократные,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 (п. 39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Жилое помещение может быть изъято у собственника в связи с изъятием земельного участка, на котором расположено указанное помещение или многоквартирный дом, в котором находится данное помещение, для государственных или муниципальных нужд (ч. 1 ст. 32 ЖК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случае признания многоквартирного дома аварийным и подлежащим сносу или реконструкции орган, вынесший такое решение, может потребовать от собственников помещений в этом доме снести или реконструировать дом. Если в установленный срок собственники не выполнят предъявленное требование, земельный участок, на котором расположен дом, и, соответственно, каждое помещение в этом доме подлежат изъятию для муниципальных нужд (ч. 10 ст. 32 ЖК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вышеуказанных случаях собственнику направляется уведомление о принятом решении, а также проект соглашения об изъятии недвижимости, который определяет размер возмещения за изымаемое помещение, сроки и другие условия изъятия. Если собственник откажется от заключения соглашения об изъятии недвижимости, возможно принудительное изъятие жилого помещения по решению суда, но только при условии предварительного и равноценного возмещения (ч. 4, 6, 7, 9 ст. 32 ЖК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соглашению с собственником жилого помещения взамен изымаемого жилого помещения ему могут предоставить другое жилое помещение с зачетом его стоимости при определении размера возмещения за изымаемое жилое помещение (ч. 8 ст. 32 ЖК РФ; п. 20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Лицам, занимающим жилые помещения по договорам социального найма, в вышеуказанных случаях предоставляются другие жилые помещения, которые должны быть благоустроенными применительно к условиям соответствующего населенного пункта, равнозначными по общей площади ранее занимаемому жилому помещению, отвечать установленным требованиям и находиться в границах данного населенного пункта (ст. ст. 86, 87.2, 89 ЖК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собственник или наниматель отказывается привести жилое помещение в прежнее состояние в разумный срок и в порядке, который устанавливается органом, осуществляющим согласование переустройства и перепланировки, то суд по иску вышеуказанного органа может принять решение (ст. 29 ЖК РФ):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- о продаже помещения с публичных торгов с выплатой собственнику вырученных от продажи средств за вычетом расходов на исполнение судебного решения (для собственника жилья);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- о расторжении договора социального найма и выселении из жилого помещения (для нанимателей).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Переход права собственности на жилое помещение к другому лицу является основанием для прекращения права пользования указанным помещением членами семьи прежнего собственника, которые обязаны освободить его (п. 2 ст. 292 ГК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члены семьи прежнего собственника отказываются освободить жилое помещение в установленный новым собственником срок, они подлежат выселению по решению суда (ч. 1 ст. 35 ЖК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Взыскание может быть обращено, в частности, на жилое помещение, находящееся в залоге (например, при покупке жилья с использованием кредитных средств), в случае неисполнения заемщиком обязательств, обеспеченных залогом (п. 1 ст. 334, п. 1 ст. 348 ГК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Взыскание на единственное жилое помещение, принадлежащее гражданину, может быть обращено только в судебном порядке, если после возникновения оснований для обращения взыскания не будет заключено соглашение об обращении взыскания во внесудебном порядке (п. 3 ст. 349 ГК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Обращение залогодержателем взыскания на заложенное жилое помещение и его реализация являются основанием для прекращения права пользования этим жилым помещением всех проживающих в нем лиц (п. 1 ст. 78 Закона от 16.07.1998 N 102-ФЗ; ч. 1 ст. 35 ЖК РФ).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Невнесение платы за жилое помещение и коммунальные услуги более шести месяцев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наниматель и проживающие совместно с ним члены его семьи в течение более шести месяцев подряд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Иск о выселении не будет удовлетворен, если суд придет к выводу, что причины невнесения платы являются уважительными: это, например, длительные задержки выплаты зарплаты, болезнь, наличие в семье несовершеннолетних детей и инвалидов и т.д. (ст. 90 ЖК РФ; п. 38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этом случае договор социального найма жилого помещения считается расторгнутым со дня выезда, если иное не предусмотрено законом.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отсутствие в жилом помещении нанимателя и членов его семьи не носит временный характер, заинтересованные лица вправе в судебном порядке потребовать признания их утратившими право на жилое помещение (п. 3 ст. 83 ЖК РФ; п. 32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Бывшие члены семьи собственника (за исключением его несовершеннолетних детей) утрачивают право пользования жилым помещением. Если они отказываются добровольно освободить помещение, собственник вправе требовать их выселения в судебном порядке без предоставления другого жилого помещения (ч. 4 ст. 31 ЖК РФ; п. п. 13, 14 Постановления Пленума Верховного Суда РФ N 14).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Граждане, лишенные родительских прав, могут быть выселены из жилого помещения без предоставления другого жилого помещения, если совместное проживание этих граждан с детьми, в отношении которых они лишены родительских прав, признано судом невозможным (ч. 2 ст. 91 ЖК РФ).</w:t>
      </w:r>
    </w:p>
    <w:p w:rsidR="00B5676B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случаях расторжения или прекращения договоров найма специализированных жилых помещений граждане должны освободить жилые помещения, занимаемые по данным договорам. При отказе сделать это они подлежат выселению в судебном порядке без предоставления других жилых помещений, за исключением случая передачи жилого помещения другому лицу, которое является стороной трудового договора с нанимателем жилого помещения, а также определенных групп граждан, которые не могут быть выселены из служебных жилых помещений и жилых помещений в общежитиях (ч. 2 ст. 102, ст. 103 ЖК РФ).</w:t>
      </w:r>
    </w:p>
    <w:p w:rsidR="00690800" w:rsidRDefault="00690800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90800" w:rsidRDefault="00690800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90800" w:rsidRPr="00557847" w:rsidRDefault="00690800" w:rsidP="00690800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   Д.В. Сухоруков</w:t>
      </w:r>
    </w:p>
    <w:p w:rsidR="00B5676B" w:rsidRPr="00557847" w:rsidRDefault="00B5676B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Главе управы района</w:t>
      </w:r>
    </w:p>
    <w:p w:rsidR="00F51CAD" w:rsidRPr="00557847" w:rsidRDefault="00F51CAD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F51CAD" w:rsidRPr="00557847" w:rsidRDefault="00F51CAD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F51CAD" w:rsidRPr="00557847" w:rsidRDefault="00F51CAD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F51CAD" w:rsidRPr="00557847" w:rsidRDefault="00F51CAD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удовлетворении требования о компенсации морального вреда не может быть отказано на основании того, что невоз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можно точно установить характер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 степень телесных повреждений.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Сам факт причинения таких повреждений является достаточным основанием для удовлетворения иска о компенсации морального вреда.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Привлечение ответчика к уголовной или административной ответственности не является при этом обязательным условием для удовлетворения такого иска.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Так,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С., 1953 года рождения, обратилась в суд с иском о компенсации морального вреда, ссылаясь на то, что ей были нанесены побои А., 1988 года рождения, являющейся ее соседкой по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коммунальной квартире. В связи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 причинением ей физических и нравственных страданий истец просила суд взыскать с ответчика компенсацию морального вреда в размере 100 000 руб.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Решением суда иск удовлетворен частично, с А. в пользу С. взыскана компенсация морального вреда в размере 50 000 руб.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Отменяя решение суда первой инс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танции и принимая новое решение об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отказе в иске, суд апелляционной инстанции указал, что каких-либо материалов, подтверждающих факт уголовного либо административного преследования А. или обращение истца в правоохранительные органы и принятия каких-либо мер в отношении ответчика, истцом не представлено. В обоснование отказа в иске суд апелляционной инстанции указал, что материалы дела не содержат доказательств, с достоверностью свидетельствующих о том, что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причинителем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вреда в том объеме, который указывает истец, является ответчик.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Судебная коллегия по гражданским делам Верховного Суда Российской Федерации признала указанные выводы суда апелляционной инстанции сделанными с существенным нарушением норм материального и процессуального права.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В п. 24 постановления Пленума Верховного Суда Российской Федерации от 11 декабря 2012 г. N 29 "О применении судами норм гражданского процессуального законодательства, регулирующих производство в суде кассационной инстанции" разъяснено, что при рассмотрении кассационных жалобы, представления с делом суд кассационной инстанции не вправе устанавливать или считать доказанными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другими, а также исследовать новые доказательства (ч. 2 ст. 390 ГПК РФ). Вместе с тем, если судом кассационной инстанции будет установлено, что судами первой и (или) апелляционной инстанций допущены нарушения норм процессуального права при исследовании и оценке доказательств, приведшие к судебной ошибке существенного и непреодолимого характера (например, судебное постановление в нарушение требований ст. 60 ГПК РФ основано на недопустимых доказательствах), суд учитывает эти обстоятельства при вынесении кассационного постановления (определения).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со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 (ч. 1).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 (ч. 4).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Частью 4 ст. 198 данного кодекса установлено, что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Согласно ч. 1 ст. 195 этого же кодекса решение суда должно быть законным и обоснованным.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Как разъяснено в п. 3 постановления Пленума Верховного Суда Российской Федерации от 19 декабря 2003 г. N 23 "О судебном решении",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(ст. 55, 59 - 61 и 67 ГПК РФ), а также тогда, когда оно содержит исчерпывающие выводы суда, вытекающие из установленных фактов.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Из приведенных положений закона и разъяснений Пленума Верховного Суда Российской Федерации следует, что суд оценивает доказательства и их совокупность по своему внутреннему убеждению, однако это не предполагает возможность оценки судом доказательс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тв произвольно и в противоречии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с законом.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Результаты оценки доказательств суд должен указать в мотивировочной части судебного постановления, в том числе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доводы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по которым он отвергает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те или иные доказательства или отдает предпочтение одним доказательствам перед другими.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Данные требования в силу ч. 1 ст. 328 ГПК РФ распространяются и на суд апелляционной инстанции.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Как следует из материалов дела и судебных постановлений, выводы суда первой инстанции основаны на непосредственном исследовании доказательств, в том числе объяснений сторон и показаний свидетеля.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Выводы суда об оценке доказательств изложены в решении суда.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 апелляционной инстанции по материалам дела сделал прямо противоположный вывод о недоказанности факта причинения ответчиком телесных повреждений истцу.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При этом в нарушение приведенных выше норм процессуального права и разъяснений Пленума Верховного Суда Российской Федерации суд апелляционной инстанции не привел никакого обоснования тому, почему он отверг приведенные судом первой инстанции доказательства, в частности медицинские документы,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подтверждающие факт наличия травм, ушибов, ссадин, и показания свидетеля, прямо указавшего на нанесение ударов истцу ответчиком.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Судебная коллегия по гражданским делам Верховного Суда Российской Федерации также признала ошибочным выв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од суда апелляционной инстанции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о том, что невозможность установить точ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ный объем телесных повреждений,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их характер и степень является основанием для отказа в иске о компенсации морального вреда.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постановлении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 разъяснено, что размер подлежащих возмещению убытков должен быть установлен с разумной степенью достоверности. По смыслу п. 1 ст.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аналогии с данным разъяснением объем причиненных телесных повреждений, их характер и степень тяжести для разрешения спора о взыскании компенсации морального вреда тоже должны быть доказаны с разумной степенью достоверности, невозможность установления точного количества, характера и степени телесных повреждений не может являться основанием для отказа в иске о возмещении морального вреда.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Ссылаясь на то, что вопрос о привлечении ответчика к административной или уголовной ответственности не разрешался, суд апелляционной инстанции не учел, что привлечение причинителя вреда к указанным видам ответственности законом не предусмотрено в качестве обязательного условия для возмещения вреда в гражданском порядке.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Указанные выше требования закона и разъяснения, содер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жащиеся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постановлении Пленума Верховного Суда Российской Федерации, не были учтены судом апелляционной инстанции при разрешении данного спора, что повлекло вынесение незаконного судебного акта об отказе в иске.</w:t>
      </w:r>
    </w:p>
    <w:p w:rsidR="00F51CAD" w:rsidRPr="00557847" w:rsidRDefault="00F51CAD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Первый заместитель прокурора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  Д.В. Сухоруков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Главе управы района</w:t>
      </w:r>
    </w:p>
    <w:p w:rsidR="00F51CAD" w:rsidRPr="00557847" w:rsidRDefault="00F51CAD" w:rsidP="00557847">
      <w:pPr>
        <w:spacing w:after="0" w:line="280" w:lineRule="exact"/>
        <w:ind w:left="56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Алтуфьевский г. Москвы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Уважаемый Олег Васильевич!</w:t>
      </w:r>
    </w:p>
    <w:p w:rsidR="00F51CAD" w:rsidRPr="00557847" w:rsidRDefault="00F51CAD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F51CAD" w:rsidRPr="00557847" w:rsidRDefault="00F51CAD" w:rsidP="00557847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Направляю Вам информацию для опубликования на сайте управы:</w:t>
      </w:r>
    </w:p>
    <w:p w:rsidR="00F51CAD" w:rsidRPr="00557847" w:rsidRDefault="00F51CAD" w:rsidP="00557847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Гражданин может быть призна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н судом безвестно отсутствующим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по заявлению заинтересованных лиц, если в течение года в месте его жительства нет сведений о месте его пребывания. Если установить день получения последних сведений о гражданине невозможно, началом исчисления года считается первое число месяца, следующего за тем, в котором были получены последние сведения о нем, а если невозможно установить и этот месяц - первое января следующего года (ст. 42 ГК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Для признания гражданина безвестно отсутствующим рекомендуем придержи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ваться следующего алгоритма.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Обращаться в суд с таким заявлением вправе только заинтересованные лица. Заинтересованность лица определяется той целью, ради которой подается заявление в суд (Апелляционное определение Московского городского суда от 22.12.2015 по делу N 33-48583/2015).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связи с этим для выявления круга лиц, заинтересованных в признании гражданина безвестно отсутствующим, важно определить последствия такого признания.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Признание гражданина безвестно отсутствующим влечет, в частности, следующие последствия (п. 1 ст. 43, </w:t>
      </w:r>
      <w:proofErr w:type="spell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пп</w:t>
      </w:r>
      <w:proofErr w:type="spellEnd"/>
      <w:r w:rsidRPr="00557847">
        <w:rPr>
          <w:rFonts w:ascii="Times New Roman" w:hAnsi="Times New Roman" w:cs="Times New Roman"/>
          <w:spacing w:val="-8"/>
          <w:sz w:val="28"/>
          <w:szCs w:val="28"/>
        </w:rPr>
        <w:t>. 5 п. 1 ст. 188 ГК РФ; п. 1 ст. 51 НК РФ; п. 2 ст. 19, ст. 130 СК РФ; п. 6 ч. 1 ст. 83 ТК РФ; ст. 7 Закона от 25.06.1993 N 5242-1; ч. 1 ст. 10 Закона от 28.12.2013 N 400-ФЗ; ч. 9 ст. 3 Закона от 07.11.2011 N 306-ФЗ):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передачу в доверительное управление имущества безвестно отсутствующего (при необходимости постоянного управления) и выплату из него содержания лицам, которых он обязан содержать, и сумм в счет погашения задолженности по другим его обязательствам (в том числе по налогам);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снятие безвестно отсутствующего с регистрационного учета по месту жительства;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расторжение брака в органах ЗАГС по заявлению супруга безвестно отсутствующего независимо от наличия у супругов общих несовершеннолетних детей;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возможность усыновления ребенка безвестно отсутствующего без согласия последнего;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прекращение действия трудового договора с безвестно отсутствующим;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6) возникновение у нетрудоспособных членов семьи безвестно отсутствующего - кормильца права на получение страховой пенсии по случаю потери кормильца, а также иных выплат и компенсаций;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7) прекращение действия доверенностей в связи с признанием лица безвестно отсутствующим.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Исходя из указанных последствий заинтересованными лицами могут быть супруги безвестно отсутствующего, лица, находившиеся на иждиве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нии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у безвестно отсутствующего, работодатели, доверенные лица.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Дела о признании лица безвестно отсутствующим рассматриваются судом в порядке особого производства при участии прокурора.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Заявление о признании лица безве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стно отсутствующим составляется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 общими требованиями, установленными для искового заявления. При этом в нем необходимо указать, для какой цели заявителю необходимо признать гражданина безвестно отсутствующим, а также изложить обстоятельства, подтверждающие бе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звестное отсутствие гражданина.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отношении военнослужащих или иных граждан, пропавших без вести в связи с военными действиями, в заявлении указывается день окончания военных действий (ч. 1, 2 ст. 131, п. 3 ч. 1 ст. 262, ч. 1 ст. 263, ст. 277, ч. 3 ст. 278 ГПК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Целесообразно отразить в заявлении, какие меры были предприняты для розыска пропавшего лица, в частности подавалось ли заявление о его розыске как утратившего связь с родственниками (Апелляционное определение Московского городского суда от 14.07.2017 по делу N 33-27526/2017).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доверенности (ч. 4 ст. 131 ГПК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можно подать в электронном виде на официальном сайте суда при наличии технической возможности для это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го в суде (ч. 1.1 ст. 3 ГПК </w:t>
      </w:r>
      <w:proofErr w:type="gramStart"/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РФ;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ч.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4 ст. 12 Закона от 23.06.2016 N 220-ФЗ).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 заявлению необходимо приложит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ь следующие документы (ст. </w:t>
      </w:r>
      <w:proofErr w:type="gramStart"/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132,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ч.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1 ст. 263 ГПК РФ):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1) документы, подтверждающие статус заявителя в качестве заинтересованного лица (родство, наем жилого помещения и т.п.);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2) копии заявления по числу лиц, участвующих в деле;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3) доверенность или иной документ, удостоверяющий полномочия представителя (если имеется);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4) документы, обосновывающие ваши требования, и их копии по числу лиц, участвующих в деле (о последнем месте жительства безвестно отсутствующего и подтверждающие факт его отсутствия);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5) документ об уплате госпошлины.</w:t>
      </w:r>
    </w:p>
    <w:p w:rsidR="006146B7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Размер госпошлины при подаче заявления в порядке особого производства составляет 300 руб.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proofErr w:type="spellStart"/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пп</w:t>
      </w:r>
      <w:proofErr w:type="spellEnd"/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. 8 п. 1 ст. 333.19 НК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Заявление о признании гражданина б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езвестно отсутствующим подается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районный суд по месту жительства или месту нахождения заинтересованного лица (ст. ст. 24, 276 ГПК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наличии технической возможност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и в суде документы можно подать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электронном виде на официальном сайте суда. Особенности подачи документов через Интернет рекомендуем уточнить в суде (ч. 1.1 ст. 3, ч. 1.1 ст. 35 ГПК РФ; ч. 4 ст. 12 Закона N 220-ФЗ).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Судья при подготовке дела к судебному разбирательству выясняет, кто может сообщить сведения об отсутствующем гражданине, а также запрашивает соответствующие организации по последнему известному месту жительства, месту работы безвестно отсутствующего, органы внутренних дел, службу судебных приставов, воинские части об имеющихся о нем сведениях (ч. 1 ст. 278 ГПК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общим прав</w:t>
      </w:r>
      <w:bookmarkStart w:id="0" w:name="_GoBack"/>
      <w:bookmarkEnd w:id="0"/>
      <w:r w:rsidRPr="00557847">
        <w:rPr>
          <w:rFonts w:ascii="Times New Roman" w:hAnsi="Times New Roman" w:cs="Times New Roman"/>
          <w:spacing w:val="-8"/>
          <w:sz w:val="28"/>
          <w:szCs w:val="28"/>
        </w:rPr>
        <w:t>илам дела о признании гражданина безвестно отсутствующим рассматриваются и разрешаются судом до истечения двух месяцев со дня поступления заявления в суд (ч. 1 ст. 154, ч. 1 ст. 263 ГПК РФ).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Вступившее в законную силу решение суда является, в частности, основанием для передачи имущества безв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естно отсутствующего гражданина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доверительное управление при необходи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мости постоянного управления </w:t>
      </w:r>
      <w:proofErr w:type="gramStart"/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t>им</w:t>
      </w:r>
      <w:r w:rsidR="006146B7"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>ч. 1 ст. 279 ГПК РФ).</w:t>
      </w:r>
    </w:p>
    <w:p w:rsidR="006146B7" w:rsidRPr="00557847" w:rsidRDefault="006146B7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146B7" w:rsidRPr="00557847" w:rsidRDefault="006146B7" w:rsidP="0069080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146B7" w:rsidRPr="00557847" w:rsidRDefault="006146B7" w:rsidP="00557847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Первый заместитель прокурора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ab/>
        <w:t xml:space="preserve">       Д.В. Сухоруков</w:t>
      </w:r>
    </w:p>
    <w:p w:rsidR="00F51CAD" w:rsidRPr="00557847" w:rsidRDefault="00F51CAD" w:rsidP="00557847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F51CAD" w:rsidRPr="00557847" w:rsidSect="005578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AF" w:rsidRDefault="00202EAF" w:rsidP="00690800">
      <w:pPr>
        <w:spacing w:after="0" w:line="240" w:lineRule="auto"/>
      </w:pPr>
      <w:r>
        <w:separator/>
      </w:r>
    </w:p>
  </w:endnote>
  <w:endnote w:type="continuationSeparator" w:id="0">
    <w:p w:rsidR="00202EAF" w:rsidRDefault="00202EAF" w:rsidP="006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AF" w:rsidRDefault="00202EAF" w:rsidP="00690800">
      <w:pPr>
        <w:spacing w:after="0" w:line="240" w:lineRule="auto"/>
      </w:pPr>
      <w:r>
        <w:separator/>
      </w:r>
    </w:p>
  </w:footnote>
  <w:footnote w:type="continuationSeparator" w:id="0">
    <w:p w:rsidR="00202EAF" w:rsidRDefault="00202EAF" w:rsidP="0069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E5"/>
    <w:rsid w:val="000614E8"/>
    <w:rsid w:val="00162B05"/>
    <w:rsid w:val="001E09E5"/>
    <w:rsid w:val="00202EAF"/>
    <w:rsid w:val="002B0C31"/>
    <w:rsid w:val="00396D9E"/>
    <w:rsid w:val="0047107F"/>
    <w:rsid w:val="00557847"/>
    <w:rsid w:val="005E54A9"/>
    <w:rsid w:val="006146B7"/>
    <w:rsid w:val="00690800"/>
    <w:rsid w:val="006C718D"/>
    <w:rsid w:val="007F01EA"/>
    <w:rsid w:val="00976546"/>
    <w:rsid w:val="009D777D"/>
    <w:rsid w:val="00A44639"/>
    <w:rsid w:val="00B5676B"/>
    <w:rsid w:val="00C30E1E"/>
    <w:rsid w:val="00C84839"/>
    <w:rsid w:val="00DE3C5E"/>
    <w:rsid w:val="00E175E4"/>
    <w:rsid w:val="00E82D0E"/>
    <w:rsid w:val="00EE2F90"/>
    <w:rsid w:val="00F51CAD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4A0E-9C41-42C5-B57A-CCBB6F08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800"/>
  </w:style>
  <w:style w:type="paragraph" w:styleId="a5">
    <w:name w:val="footer"/>
    <w:basedOn w:val="a"/>
    <w:link w:val="a6"/>
    <w:uiPriority w:val="99"/>
    <w:unhideWhenUsed/>
    <w:rsid w:val="0069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800"/>
  </w:style>
  <w:style w:type="paragraph" w:styleId="a7">
    <w:name w:val="Balloon Text"/>
    <w:basedOn w:val="a"/>
    <w:link w:val="a8"/>
    <w:uiPriority w:val="99"/>
    <w:semiHidden/>
    <w:unhideWhenUsed/>
    <w:rsid w:val="006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2018-11-16T12:42:00Z</cp:lastPrinted>
  <dcterms:created xsi:type="dcterms:W3CDTF">2018-11-16T13:05:00Z</dcterms:created>
  <dcterms:modified xsi:type="dcterms:W3CDTF">2018-11-16T13:05:00Z</dcterms:modified>
</cp:coreProperties>
</file>