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2F" w:rsidRDefault="00401E2F" w:rsidP="00401E2F">
      <w:pPr>
        <w:pStyle w:val="a3"/>
        <w:shd w:val="clear" w:color="auto" w:fill="FFFFFF"/>
        <w:spacing w:before="30" w:beforeAutospacing="0" w:after="30" w:afterAutospacing="0"/>
        <w:jc w:val="center"/>
        <w:rPr>
          <w:rStyle w:val="a4"/>
          <w:b/>
          <w:i w:val="0"/>
          <w:color w:val="333333"/>
          <w:sz w:val="28"/>
          <w:szCs w:val="28"/>
        </w:rPr>
      </w:pPr>
      <w:r w:rsidRPr="00401E2F">
        <w:rPr>
          <w:rStyle w:val="a4"/>
          <w:b/>
          <w:i w:val="0"/>
          <w:color w:val="333333"/>
          <w:sz w:val="28"/>
          <w:szCs w:val="28"/>
        </w:rPr>
        <w:t>Экстремизм. Что это такое и чем это опасно?</w:t>
      </w:r>
    </w:p>
    <w:p w:rsidR="00401E2F" w:rsidRPr="00401E2F" w:rsidRDefault="00401E2F" w:rsidP="00401E2F">
      <w:pPr>
        <w:pStyle w:val="a3"/>
        <w:shd w:val="clear" w:color="auto" w:fill="FFFFFF"/>
        <w:spacing w:before="30" w:beforeAutospacing="0" w:after="30" w:afterAutospacing="0"/>
        <w:jc w:val="center"/>
        <w:rPr>
          <w:rStyle w:val="a4"/>
          <w:b/>
          <w:i w:val="0"/>
          <w:color w:val="333333"/>
          <w:sz w:val="28"/>
          <w:szCs w:val="28"/>
        </w:rPr>
      </w:pPr>
    </w:p>
    <w:p w:rsidR="00401E2F" w:rsidRPr="00401E2F" w:rsidRDefault="00401E2F" w:rsidP="00401E2F">
      <w:pPr>
        <w:pStyle w:val="a3"/>
        <w:shd w:val="clear" w:color="auto" w:fill="FFFFFF"/>
        <w:spacing w:before="30" w:beforeAutospacing="0" w:after="30" w:afterAutospacing="0"/>
        <w:jc w:val="both"/>
        <w:rPr>
          <w:color w:val="333333"/>
          <w:sz w:val="28"/>
          <w:szCs w:val="28"/>
        </w:rPr>
      </w:pPr>
      <w:r>
        <w:rPr>
          <w:rStyle w:val="a4"/>
          <w:color w:val="333333"/>
          <w:sz w:val="28"/>
          <w:szCs w:val="28"/>
        </w:rPr>
        <w:t xml:space="preserve">             </w:t>
      </w:r>
      <w:r w:rsidRPr="00401E2F">
        <w:rPr>
          <w:rStyle w:val="a4"/>
          <w:color w:val="333333"/>
          <w:sz w:val="28"/>
          <w:szCs w:val="28"/>
        </w:rPr>
        <w:t>В России юридическое определение того, какие действия считаются экстремистскими, содержится в статье 1 ФЗ «О противодействии экстремистской деятельности», поэтому нет смысла их перечислять. Важно понимать ту идеологию, которая заложена в основу самого понятия «экстремизм».</w:t>
      </w:r>
    </w:p>
    <w:p w:rsidR="00401E2F" w:rsidRPr="00401E2F" w:rsidRDefault="00401E2F" w:rsidP="00401E2F">
      <w:pPr>
        <w:pStyle w:val="a3"/>
        <w:shd w:val="clear" w:color="auto" w:fill="FFFFFF"/>
        <w:spacing w:before="30" w:beforeAutospacing="0" w:after="30" w:afterAutospacing="0"/>
        <w:jc w:val="both"/>
        <w:rPr>
          <w:color w:val="333333"/>
          <w:sz w:val="28"/>
          <w:szCs w:val="28"/>
        </w:rPr>
      </w:pPr>
      <w:r>
        <w:rPr>
          <w:rStyle w:val="a4"/>
          <w:color w:val="333333"/>
          <w:sz w:val="28"/>
          <w:szCs w:val="28"/>
        </w:rPr>
        <w:t xml:space="preserve">            </w:t>
      </w:r>
      <w:r w:rsidRPr="00401E2F">
        <w:rPr>
          <w:rStyle w:val="a4"/>
          <w:color w:val="333333"/>
          <w:sz w:val="28"/>
          <w:szCs w:val="28"/>
        </w:rPr>
        <w:t>А признаки экстремизма содержит идеология, которая основана на утверждении исключительности или превосходства человека на почве социальной, расовой, национальной, религиозной или языковой принадлежности, а также политической, идеологической, расовой, национальной и религиозной ненависти или вражды в отношении какой-либо социальной группы.</w:t>
      </w:r>
    </w:p>
    <w:p w:rsidR="00401E2F" w:rsidRPr="00401E2F" w:rsidRDefault="00401E2F" w:rsidP="00401E2F">
      <w:pPr>
        <w:pStyle w:val="a3"/>
        <w:shd w:val="clear" w:color="auto" w:fill="FFFFFF"/>
        <w:spacing w:before="30" w:beforeAutospacing="0" w:after="30" w:afterAutospacing="0"/>
        <w:jc w:val="both"/>
        <w:rPr>
          <w:color w:val="333333"/>
          <w:sz w:val="28"/>
          <w:szCs w:val="28"/>
        </w:rPr>
      </w:pPr>
      <w:r>
        <w:rPr>
          <w:rStyle w:val="a4"/>
          <w:color w:val="333333"/>
          <w:sz w:val="28"/>
          <w:szCs w:val="28"/>
        </w:rPr>
        <w:t xml:space="preserve">          </w:t>
      </w:r>
      <w:r w:rsidRPr="00401E2F">
        <w:rPr>
          <w:rStyle w:val="a4"/>
          <w:color w:val="333333"/>
          <w:sz w:val="28"/>
          <w:szCs w:val="28"/>
        </w:rPr>
        <w:t>Несмотря на большую профилактическую работу по предупреждению экстремистских проявлений, проводимую правоохранительными органами республики, педагогами учебных заведений, средствами массовой информации, многие молодые люди не обладают необходимыми знаниями в данной области, что приводит к совершению ими административных правонарушений или преступлений в данной сфере.</w:t>
      </w:r>
    </w:p>
    <w:p w:rsidR="00401E2F" w:rsidRPr="00401E2F" w:rsidRDefault="00401E2F" w:rsidP="00401E2F">
      <w:pPr>
        <w:pStyle w:val="a3"/>
        <w:shd w:val="clear" w:color="auto" w:fill="FFFFFF"/>
        <w:spacing w:before="30" w:beforeAutospacing="0" w:after="30" w:afterAutospacing="0"/>
        <w:jc w:val="both"/>
        <w:rPr>
          <w:color w:val="333333"/>
          <w:sz w:val="28"/>
          <w:szCs w:val="28"/>
        </w:rPr>
      </w:pPr>
      <w:r>
        <w:rPr>
          <w:rStyle w:val="a4"/>
          <w:color w:val="333333"/>
          <w:sz w:val="28"/>
          <w:szCs w:val="28"/>
        </w:rPr>
        <w:t xml:space="preserve">          </w:t>
      </w:r>
      <w:r w:rsidRPr="00401E2F">
        <w:rPr>
          <w:rStyle w:val="a4"/>
          <w:color w:val="333333"/>
          <w:sz w:val="28"/>
          <w:szCs w:val="28"/>
        </w:rPr>
        <w:t>Оказывается, наиболее часто подобные случаи происходят с молодыми людьми в возрасте от 16 до 25 лет</w:t>
      </w:r>
      <w:r w:rsidRPr="00401E2F">
        <w:rPr>
          <w:rStyle w:val="a4"/>
          <w:b/>
          <w:bCs/>
          <w:color w:val="333333"/>
          <w:sz w:val="28"/>
          <w:szCs w:val="28"/>
        </w:rPr>
        <w:t>. </w:t>
      </w:r>
      <w:r w:rsidRPr="00401E2F">
        <w:rPr>
          <w:rStyle w:val="a4"/>
          <w:color w:val="333333"/>
          <w:sz w:val="28"/>
          <w:szCs w:val="28"/>
        </w:rPr>
        <w:t>Просиживая часами во «Вконтакте» («отличилась» именно эта соцсеть), они успевают «перелопатить» массу аудио- и видеоматериалов экстремистского толка.</w:t>
      </w:r>
    </w:p>
    <w:p w:rsidR="00401E2F" w:rsidRPr="00401E2F" w:rsidRDefault="00401E2F" w:rsidP="00401E2F">
      <w:pPr>
        <w:pStyle w:val="a3"/>
        <w:shd w:val="clear" w:color="auto" w:fill="FFFFFF"/>
        <w:spacing w:before="30" w:beforeAutospacing="0" w:after="30" w:afterAutospacing="0"/>
        <w:jc w:val="both"/>
        <w:rPr>
          <w:color w:val="333333"/>
          <w:sz w:val="28"/>
          <w:szCs w:val="28"/>
        </w:rPr>
      </w:pPr>
      <w:r>
        <w:rPr>
          <w:rStyle w:val="a4"/>
          <w:color w:val="333333"/>
          <w:sz w:val="28"/>
          <w:szCs w:val="28"/>
        </w:rPr>
        <w:t xml:space="preserve">        </w:t>
      </w:r>
      <w:r w:rsidRPr="00401E2F">
        <w:rPr>
          <w:rStyle w:val="a4"/>
          <w:color w:val="333333"/>
          <w:sz w:val="28"/>
          <w:szCs w:val="28"/>
        </w:rPr>
        <w:t>Чаще всего это безразличие родителей, которым все равно, с кем, как и по какому поводу общается их ребенок, лишь бы не мешал. Справедливости ради, надо сюда и равнодушие школьных педагогов определить.</w:t>
      </w:r>
    </w:p>
    <w:p w:rsidR="00401E2F" w:rsidRPr="00401E2F" w:rsidRDefault="00401E2F" w:rsidP="00401E2F">
      <w:pPr>
        <w:pStyle w:val="a3"/>
        <w:shd w:val="clear" w:color="auto" w:fill="FFFFFF"/>
        <w:spacing w:before="30" w:beforeAutospacing="0" w:after="30" w:afterAutospacing="0"/>
        <w:jc w:val="both"/>
        <w:rPr>
          <w:color w:val="333333"/>
          <w:sz w:val="28"/>
          <w:szCs w:val="28"/>
        </w:rPr>
      </w:pPr>
      <w:r>
        <w:rPr>
          <w:rStyle w:val="a4"/>
          <w:color w:val="333333"/>
          <w:sz w:val="28"/>
          <w:szCs w:val="28"/>
        </w:rPr>
        <w:t xml:space="preserve">        </w:t>
      </w:r>
      <w:r w:rsidRPr="00401E2F">
        <w:rPr>
          <w:rStyle w:val="a4"/>
          <w:color w:val="333333"/>
          <w:sz w:val="28"/>
          <w:szCs w:val="28"/>
        </w:rPr>
        <w:t>Что остается вечно ищущему и мятущемуся подростку, который в эти годы становится максималистом во всем? Искать себе поддержку и развлечения в соцсетях. Да еще же и похвастаться надо перед остальными, мол, смотрите, какой я смелый и крутой”!</w:t>
      </w:r>
    </w:p>
    <w:p w:rsidR="00401E2F" w:rsidRDefault="00401E2F" w:rsidP="00401E2F">
      <w:pPr>
        <w:pStyle w:val="a3"/>
        <w:shd w:val="clear" w:color="auto" w:fill="FFFFFF"/>
        <w:spacing w:before="30" w:beforeAutospacing="0" w:after="30" w:afterAutospacing="0"/>
        <w:jc w:val="both"/>
        <w:rPr>
          <w:color w:val="333333"/>
          <w:sz w:val="28"/>
          <w:szCs w:val="28"/>
        </w:rPr>
      </w:pPr>
      <w:r>
        <w:rPr>
          <w:color w:val="333333"/>
          <w:sz w:val="28"/>
          <w:szCs w:val="28"/>
        </w:rPr>
        <w:t xml:space="preserve">        </w:t>
      </w:r>
      <w:r w:rsidRPr="00401E2F">
        <w:rPr>
          <w:color w:val="333333"/>
          <w:sz w:val="28"/>
          <w:szCs w:val="28"/>
        </w:rPr>
        <w:t xml:space="preserve">Необходимо также напомнить об уголовной ответственности за экстремизм и его крайнее проявление – терроризм, </w:t>
      </w:r>
    </w:p>
    <w:p w:rsidR="00401E2F" w:rsidRPr="00401E2F" w:rsidRDefault="00401E2F" w:rsidP="00401E2F">
      <w:pPr>
        <w:pStyle w:val="a3"/>
        <w:shd w:val="clear" w:color="auto" w:fill="FFFFFF"/>
        <w:spacing w:before="30" w:beforeAutospacing="0" w:after="30" w:afterAutospacing="0"/>
        <w:jc w:val="both"/>
        <w:rPr>
          <w:color w:val="333333"/>
          <w:sz w:val="28"/>
          <w:szCs w:val="28"/>
        </w:rPr>
      </w:pPr>
      <w:r>
        <w:rPr>
          <w:color w:val="333333"/>
          <w:sz w:val="28"/>
          <w:szCs w:val="28"/>
        </w:rPr>
        <w:t xml:space="preserve">        </w:t>
      </w:r>
      <w:proofErr w:type="gramStart"/>
      <w:r w:rsidRPr="00401E2F">
        <w:rPr>
          <w:color w:val="333333"/>
          <w:sz w:val="28"/>
          <w:szCs w:val="28"/>
        </w:rPr>
        <w:t>Например, ответственность по части 1 статьи 282 Уголовного кодекса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предусматривает наказание</w:t>
      </w:r>
      <w:proofErr w:type="gramEnd"/>
      <w:r w:rsidRPr="00401E2F">
        <w:rPr>
          <w:color w:val="333333"/>
          <w:sz w:val="28"/>
          <w:szCs w:val="28"/>
        </w:rPr>
        <w:t xml:space="preserve"> в виде лишения свободы на срок от двух до пяти лет.</w:t>
      </w:r>
    </w:p>
    <w:p w:rsidR="00401E2F" w:rsidRPr="00401E2F" w:rsidRDefault="00401E2F" w:rsidP="00401E2F">
      <w:pPr>
        <w:pStyle w:val="a3"/>
        <w:shd w:val="clear" w:color="auto" w:fill="FFFFFF"/>
        <w:spacing w:before="30" w:beforeAutospacing="0" w:after="30" w:afterAutospacing="0"/>
        <w:jc w:val="both"/>
        <w:rPr>
          <w:color w:val="333333"/>
          <w:sz w:val="28"/>
          <w:szCs w:val="28"/>
        </w:rPr>
      </w:pPr>
      <w:r>
        <w:rPr>
          <w:color w:val="333333"/>
          <w:sz w:val="28"/>
          <w:szCs w:val="28"/>
        </w:rPr>
        <w:t xml:space="preserve">       </w:t>
      </w:r>
      <w:proofErr w:type="gramStart"/>
      <w:r w:rsidRPr="00401E2F">
        <w:rPr>
          <w:color w:val="333333"/>
          <w:sz w:val="28"/>
          <w:szCs w:val="28"/>
        </w:rPr>
        <w:t xml:space="preserve">А за совершение террористического акта (ч. 1 ст. 205 УК РФ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w:t>
      </w:r>
      <w:r w:rsidRPr="00401E2F">
        <w:rPr>
          <w:color w:val="333333"/>
          <w:sz w:val="28"/>
          <w:szCs w:val="28"/>
        </w:rPr>
        <w:lastRenderedPageBreak/>
        <w:t>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предусмотрено лишение</w:t>
      </w:r>
      <w:proofErr w:type="gramEnd"/>
      <w:r w:rsidRPr="00401E2F">
        <w:rPr>
          <w:color w:val="333333"/>
          <w:sz w:val="28"/>
          <w:szCs w:val="28"/>
        </w:rPr>
        <w:t xml:space="preserve"> свободы на срок от 10 до 15 лет. Если при совершении террористического акта погибли люди, то террористу грозит пожизненное лишение свободы.</w:t>
      </w:r>
    </w:p>
    <w:p w:rsidR="00401E2F" w:rsidRPr="00401E2F" w:rsidRDefault="00401E2F" w:rsidP="00401E2F">
      <w:pPr>
        <w:pStyle w:val="a3"/>
        <w:shd w:val="clear" w:color="auto" w:fill="FFFFFF"/>
        <w:spacing w:before="30" w:beforeAutospacing="0" w:after="30" w:afterAutospacing="0"/>
        <w:jc w:val="both"/>
        <w:rPr>
          <w:color w:val="333333"/>
          <w:sz w:val="28"/>
          <w:szCs w:val="28"/>
        </w:rPr>
      </w:pPr>
      <w:r>
        <w:rPr>
          <w:color w:val="333333"/>
          <w:sz w:val="28"/>
          <w:szCs w:val="28"/>
        </w:rPr>
        <w:t xml:space="preserve">           </w:t>
      </w:r>
      <w:r w:rsidRPr="00401E2F">
        <w:rPr>
          <w:color w:val="333333"/>
          <w:sz w:val="28"/>
          <w:szCs w:val="28"/>
        </w:rPr>
        <w:t>Административная ответственность за правонарушения экстремистского характера установлена нормой статьи 20.29 КоАП – производство и распространение экстремистских материалов. Наказание за данное правонарушение предусматривает штраф в размере от 1000 рублей до 3000 рублей или административный арест. Как правило, нарушителю назначается штраф. Но факт привлечения к административной ответственности по указанной статье может повлечь негативные последствия в дальнейшем, например при устройстве на работу или поступлении в учебные заведения.</w:t>
      </w:r>
    </w:p>
    <w:p w:rsidR="00D83F86" w:rsidRDefault="00D83F86" w:rsidP="00401E2F">
      <w:pPr>
        <w:pStyle w:val="a3"/>
        <w:shd w:val="clear" w:color="auto" w:fill="FFFFFF"/>
        <w:spacing w:before="30" w:beforeAutospacing="0" w:after="30" w:afterAutospacing="0"/>
        <w:jc w:val="center"/>
        <w:rPr>
          <w:b/>
          <w:color w:val="333333"/>
          <w:sz w:val="28"/>
          <w:szCs w:val="28"/>
        </w:rPr>
      </w:pPr>
    </w:p>
    <w:p w:rsidR="00401E2F" w:rsidRDefault="00401E2F" w:rsidP="00401E2F">
      <w:pPr>
        <w:pStyle w:val="a3"/>
        <w:shd w:val="clear" w:color="auto" w:fill="FFFFFF"/>
        <w:spacing w:before="30" w:beforeAutospacing="0" w:after="30" w:afterAutospacing="0"/>
        <w:jc w:val="center"/>
        <w:rPr>
          <w:color w:val="333333"/>
          <w:sz w:val="28"/>
          <w:szCs w:val="28"/>
        </w:rPr>
      </w:pPr>
      <w:bookmarkStart w:id="0" w:name="_GoBack"/>
      <w:bookmarkEnd w:id="0"/>
      <w:r w:rsidRPr="00401E2F">
        <w:rPr>
          <w:b/>
          <w:color w:val="333333"/>
          <w:sz w:val="28"/>
          <w:szCs w:val="28"/>
        </w:rPr>
        <w:t>Управа района Северный города Москвы обращается к жителям нашего района.</w:t>
      </w:r>
      <w:r w:rsidRPr="00401E2F">
        <w:rPr>
          <w:color w:val="333333"/>
          <w:sz w:val="28"/>
          <w:szCs w:val="28"/>
        </w:rPr>
        <w:t xml:space="preserve"> </w:t>
      </w:r>
    </w:p>
    <w:p w:rsidR="00401E2F" w:rsidRDefault="00401E2F" w:rsidP="00401E2F">
      <w:pPr>
        <w:pStyle w:val="a3"/>
        <w:shd w:val="clear" w:color="auto" w:fill="FFFFFF"/>
        <w:spacing w:before="30" w:beforeAutospacing="0" w:after="30" w:afterAutospacing="0"/>
        <w:jc w:val="both"/>
        <w:rPr>
          <w:color w:val="333333"/>
          <w:sz w:val="28"/>
          <w:szCs w:val="28"/>
        </w:rPr>
      </w:pPr>
      <w:r>
        <w:rPr>
          <w:color w:val="333333"/>
          <w:sz w:val="28"/>
          <w:szCs w:val="28"/>
        </w:rPr>
        <w:t xml:space="preserve">          </w:t>
      </w:r>
      <w:r w:rsidRPr="00401E2F">
        <w:rPr>
          <w:color w:val="333333"/>
          <w:sz w:val="28"/>
          <w:szCs w:val="28"/>
        </w:rPr>
        <w:t xml:space="preserve">Уважаемые родители! Уделите внимание своим детям, не дайте им стать орудием чьих-то грязных игр! От вас зависит, как сложится дальнейшая жизнь ваших детей. Тем, кто спекулирует на патриотизме, втягивая в свои интриги молодежь, безразлична судьба детей, их репутация, переживания и проблемы. </w:t>
      </w:r>
      <w:r>
        <w:rPr>
          <w:color w:val="333333"/>
          <w:sz w:val="28"/>
          <w:szCs w:val="28"/>
        </w:rPr>
        <w:t xml:space="preserve">               </w:t>
      </w:r>
    </w:p>
    <w:p w:rsidR="00401E2F" w:rsidRPr="00401E2F" w:rsidRDefault="00401E2F" w:rsidP="00401E2F">
      <w:pPr>
        <w:pStyle w:val="a3"/>
        <w:shd w:val="clear" w:color="auto" w:fill="FFFFFF"/>
        <w:spacing w:before="30" w:beforeAutospacing="0" w:after="30" w:afterAutospacing="0"/>
        <w:jc w:val="both"/>
        <w:rPr>
          <w:color w:val="333333"/>
          <w:sz w:val="28"/>
          <w:szCs w:val="28"/>
        </w:rPr>
      </w:pPr>
      <w:r>
        <w:rPr>
          <w:color w:val="333333"/>
          <w:sz w:val="28"/>
          <w:szCs w:val="28"/>
        </w:rPr>
        <w:t xml:space="preserve">          </w:t>
      </w:r>
      <w:r w:rsidRPr="00401E2F">
        <w:rPr>
          <w:color w:val="333333"/>
          <w:sz w:val="28"/>
          <w:szCs w:val="28"/>
        </w:rPr>
        <w:t>Если у вас появилось подозрение, что ваш ребенок уже попал под влияние экстремистской организации, действуйте быстро и решительно.</w:t>
      </w:r>
    </w:p>
    <w:p w:rsidR="00401E2F" w:rsidRPr="00401E2F" w:rsidRDefault="00401E2F" w:rsidP="00401E2F">
      <w:pPr>
        <w:pStyle w:val="a3"/>
        <w:shd w:val="clear" w:color="auto" w:fill="FFFFFF"/>
        <w:spacing w:before="30" w:beforeAutospacing="0" w:after="30" w:afterAutospacing="0"/>
        <w:jc w:val="both"/>
        <w:rPr>
          <w:color w:val="333333"/>
          <w:sz w:val="28"/>
          <w:szCs w:val="28"/>
        </w:rPr>
      </w:pPr>
      <w:r>
        <w:rPr>
          <w:color w:val="333333"/>
          <w:sz w:val="28"/>
          <w:szCs w:val="28"/>
        </w:rPr>
        <w:t xml:space="preserve">          </w:t>
      </w:r>
      <w:r w:rsidRPr="00401E2F">
        <w:rPr>
          <w:color w:val="333333"/>
          <w:sz w:val="28"/>
          <w:szCs w:val="28"/>
        </w:rPr>
        <w:t>Прежде всего,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w:t>
      </w:r>
    </w:p>
    <w:p w:rsidR="00401E2F" w:rsidRPr="00401E2F" w:rsidRDefault="00401E2F" w:rsidP="00401E2F">
      <w:pPr>
        <w:pStyle w:val="a3"/>
        <w:shd w:val="clear" w:color="auto" w:fill="FFFFFF"/>
        <w:spacing w:before="30" w:beforeAutospacing="0" w:after="30" w:afterAutospacing="0"/>
        <w:jc w:val="both"/>
        <w:rPr>
          <w:color w:val="333333"/>
          <w:sz w:val="28"/>
          <w:szCs w:val="28"/>
        </w:rPr>
      </w:pPr>
      <w:r>
        <w:rPr>
          <w:color w:val="333333"/>
          <w:sz w:val="28"/>
          <w:szCs w:val="28"/>
        </w:rPr>
        <w:t xml:space="preserve">         </w:t>
      </w:r>
      <w:r w:rsidRPr="00401E2F">
        <w:rPr>
          <w:color w:val="333333"/>
          <w:sz w:val="28"/>
          <w:szCs w:val="28"/>
        </w:rPr>
        <w:t>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 Ограничьте общение подростка со знакомыми, оказывающими на него негативное влияние, попытайтесь изолировать от лидера группы.</w:t>
      </w:r>
    </w:p>
    <w:p w:rsidR="00401E2F" w:rsidRPr="00401E2F" w:rsidRDefault="00401E2F" w:rsidP="00401E2F">
      <w:pPr>
        <w:pStyle w:val="a3"/>
        <w:shd w:val="clear" w:color="auto" w:fill="FFFFFF"/>
        <w:spacing w:before="30" w:beforeAutospacing="0" w:after="30" w:afterAutospacing="0"/>
        <w:jc w:val="both"/>
        <w:rPr>
          <w:color w:val="333333"/>
          <w:sz w:val="28"/>
          <w:szCs w:val="28"/>
        </w:rPr>
      </w:pPr>
      <w:r>
        <w:rPr>
          <w:color w:val="333333"/>
          <w:sz w:val="28"/>
          <w:szCs w:val="28"/>
        </w:rPr>
        <w:t xml:space="preserve">         </w:t>
      </w:r>
      <w:r w:rsidRPr="00401E2F">
        <w:rPr>
          <w:color w:val="333333"/>
          <w:sz w:val="28"/>
          <w:szCs w:val="28"/>
        </w:rPr>
        <w:t xml:space="preserve">Будьте ему сами примером во всем, побольше уделяйте времени – </w:t>
      </w:r>
      <w:proofErr w:type="gramStart"/>
      <w:r w:rsidRPr="00401E2F">
        <w:rPr>
          <w:color w:val="333333"/>
          <w:sz w:val="28"/>
          <w:szCs w:val="28"/>
        </w:rPr>
        <w:t>рыбалки</w:t>
      </w:r>
      <w:proofErr w:type="gramEnd"/>
      <w:r w:rsidRPr="00401E2F">
        <w:rPr>
          <w:color w:val="333333"/>
          <w:sz w:val="28"/>
          <w:szCs w:val="28"/>
        </w:rPr>
        <w:t xml:space="preserve"> и совместные увлечения еще никто не отменял. И не игнорируйте помощь правоохранительных органов, если чувствуете, что сами уже не справляетесь. Будьте внимательны, ведь это ваши дети!</w:t>
      </w:r>
    </w:p>
    <w:p w:rsidR="005E7F7D" w:rsidRPr="00401E2F" w:rsidRDefault="005E7F7D" w:rsidP="00401E2F">
      <w:pPr>
        <w:jc w:val="both"/>
        <w:rPr>
          <w:rFonts w:ascii="Times New Roman" w:hAnsi="Times New Roman" w:cs="Times New Roman"/>
          <w:sz w:val="28"/>
          <w:szCs w:val="28"/>
        </w:rPr>
      </w:pPr>
    </w:p>
    <w:sectPr w:rsidR="005E7F7D" w:rsidRPr="00401E2F" w:rsidSect="00401E2F">
      <w:pgSz w:w="11907" w:h="16840" w:code="9"/>
      <w:pgMar w:top="1134" w:right="1134" w:bottom="1134" w:left="1134" w:header="720" w:footer="720"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40"/>
  <w:drawingGridVerticalSpacing w:val="381"/>
  <w:displayHorizontalDrawingGridEvery w:val="0"/>
  <w:characterSpacingControl w:val="doNotCompress"/>
  <w:compat/>
  <w:rsids>
    <w:rsidRoot w:val="00401E2F"/>
    <w:rsid w:val="00401E2F"/>
    <w:rsid w:val="0050676C"/>
    <w:rsid w:val="005E7F7D"/>
    <w:rsid w:val="00BE11AC"/>
    <w:rsid w:val="00D83F86"/>
    <w:rsid w:val="00E15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1E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1E2F"/>
    <w:rPr>
      <w:i/>
      <w:iCs/>
    </w:rPr>
  </w:style>
</w:styles>
</file>

<file path=word/webSettings.xml><?xml version="1.0" encoding="utf-8"?>
<w:webSettings xmlns:r="http://schemas.openxmlformats.org/officeDocument/2006/relationships" xmlns:w="http://schemas.openxmlformats.org/wordprocessingml/2006/main">
  <w:divs>
    <w:div w:id="1147630283">
      <w:bodyDiv w:val="1"/>
      <w:marLeft w:val="0"/>
      <w:marRight w:val="0"/>
      <w:marTop w:val="0"/>
      <w:marBottom w:val="0"/>
      <w:divBdr>
        <w:top w:val="none" w:sz="0" w:space="0" w:color="auto"/>
        <w:left w:val="none" w:sz="0" w:space="0" w:color="auto"/>
        <w:bottom w:val="none" w:sz="0" w:space="0" w:color="auto"/>
        <w:right w:val="none" w:sz="0" w:space="0" w:color="auto"/>
      </w:divBdr>
      <w:divsChild>
        <w:div w:id="957222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Родионов Сергей Федорович</dc:creator>
  <cp:lastModifiedBy>Ира</cp:lastModifiedBy>
  <cp:revision>2</cp:revision>
  <dcterms:created xsi:type="dcterms:W3CDTF">2018-07-25T10:52:00Z</dcterms:created>
  <dcterms:modified xsi:type="dcterms:W3CDTF">2018-07-25T10:52:00Z</dcterms:modified>
</cp:coreProperties>
</file>