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93" w:rsidRPr="007634F3" w:rsidRDefault="00606493" w:rsidP="006064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b/>
          <w:color w:val="333333"/>
        </w:rPr>
      </w:pPr>
      <w:r w:rsidRPr="007634F3">
        <w:rPr>
          <w:b/>
          <w:color w:val="333333"/>
          <w:sz w:val="28"/>
          <w:szCs w:val="28"/>
        </w:rPr>
        <w:t>В соответствии с</w:t>
      </w:r>
      <w:r w:rsidRPr="007634F3">
        <w:rPr>
          <w:rStyle w:val="a4"/>
          <w:b w:val="0"/>
          <w:color w:val="333333"/>
          <w:sz w:val="28"/>
          <w:szCs w:val="28"/>
        </w:rPr>
        <w:t> </w:t>
      </w:r>
      <w:r w:rsidRPr="007634F3">
        <w:rPr>
          <w:b/>
          <w:color w:val="333333"/>
          <w:sz w:val="28"/>
          <w:szCs w:val="28"/>
        </w:rPr>
        <w:t>приказом Минтруда России от 15.09.2021 № 632н, 01.03.2022 вступила в силу новая редакция ст. 226 Трудового кодекса Российской Федерации «Микроповреждения (микротравмы)".</w:t>
      </w:r>
    </w:p>
    <w:p w:rsidR="00606493" w:rsidRDefault="00606493" w:rsidP="006064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proofErr w:type="gramStart"/>
      <w:r>
        <w:rPr>
          <w:color w:val="333333"/>
          <w:sz w:val="28"/>
          <w:szCs w:val="28"/>
        </w:rPr>
        <w:t>Так, 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</w:t>
      </w:r>
      <w:proofErr w:type="gramEnd"/>
      <w:r>
        <w:rPr>
          <w:color w:val="333333"/>
          <w:sz w:val="28"/>
          <w:szCs w:val="28"/>
        </w:rPr>
        <w:t xml:space="preserve"> совершаемых в его интересах, не повлекшие расстройства здоровья или наступления временной нетрудоспособности.</w:t>
      </w:r>
    </w:p>
    <w:p w:rsidR="00606493" w:rsidRDefault="00606493" w:rsidP="006064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Работодатель будет самостоятельно осуществлять учет и рассмотрение причин и обстоятельств, которые привели к получению микротравм.</w:t>
      </w:r>
    </w:p>
    <w:p w:rsidR="00606493" w:rsidRDefault="00606493" w:rsidP="00606493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Основанием будет являться обращение пострадавшего к своему руководителю или непосредственному работодателю.</w:t>
      </w:r>
    </w:p>
    <w:p w:rsidR="00F46D13" w:rsidRDefault="00F46D13"/>
    <w:sectPr w:rsidR="00F46D13" w:rsidSect="0024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1E"/>
    <w:rsid w:val="0024067A"/>
    <w:rsid w:val="00606493"/>
    <w:rsid w:val="007634F3"/>
    <w:rsid w:val="00AF021E"/>
    <w:rsid w:val="00F4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Ира</cp:lastModifiedBy>
  <cp:revision>4</cp:revision>
  <dcterms:created xsi:type="dcterms:W3CDTF">2022-05-31T07:03:00Z</dcterms:created>
  <dcterms:modified xsi:type="dcterms:W3CDTF">2022-05-31T11:26:00Z</dcterms:modified>
</cp:coreProperties>
</file>